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57F" w:rsidRDefault="00A2557F" w:rsidP="00A2557F">
      <w:pPr>
        <w:spacing w:before="0" w:beforeAutospacing="0" w:after="0" w:afterAutospacing="0"/>
        <w:ind w:left="-709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562905" cy="9383479"/>
            <wp:effectExtent l="19050" t="0" r="9345" b="0"/>
            <wp:docPr id="5" name="Рисунок 1" descr="C:\Users\user\Desktop\WhatsApp Image 2025-04-18 at 11.51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WhatsApp Image 2025-04-18 at 11.51.5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7290" cy="93897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557F" w:rsidRDefault="00A2557F" w:rsidP="00D747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7470C" w:rsidRDefault="00485A1D" w:rsidP="00D747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</w:p>
    <w:p w:rsidR="00D7470C" w:rsidRDefault="00485A1D" w:rsidP="00D747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D7470C">
        <w:rPr>
          <w:rFonts w:hAnsi="Times New Roman" w:cs="Times New Roman"/>
          <w:color w:val="000000"/>
          <w:sz w:val="24"/>
          <w:szCs w:val="24"/>
          <w:lang w:val="ru-RU"/>
        </w:rPr>
        <w:t>Сирагинская</w:t>
      </w:r>
      <w:proofErr w:type="spellEnd"/>
      <w:r w:rsidR="00D7470C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</w:t>
      </w: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D7470C" w:rsidRDefault="00D7470C" w:rsidP="00D7470C">
      <w:pPr>
        <w:spacing w:before="0" w:beforeAutospacing="0" w:after="0" w:afterAutospacing="0"/>
        <w:jc w:val="center"/>
        <w:rPr>
          <w:lang w:val="ru-RU"/>
        </w:rPr>
      </w:pPr>
    </w:p>
    <w:p w:rsidR="00A107A8" w:rsidRDefault="00A107A8" w:rsidP="00D7470C">
      <w:pPr>
        <w:spacing w:before="0" w:beforeAutospacing="0" w:after="0" w:afterAutospacing="0"/>
        <w:jc w:val="center"/>
        <w:rPr>
          <w:lang w:val="ru-RU"/>
        </w:rPr>
      </w:pPr>
    </w:p>
    <w:p w:rsidR="00A107A8" w:rsidRDefault="00A107A8" w:rsidP="00D7470C">
      <w:pPr>
        <w:spacing w:before="0" w:beforeAutospacing="0" w:after="0" w:afterAutospacing="0"/>
        <w:jc w:val="center"/>
        <w:rPr>
          <w:lang w:val="ru-RU"/>
        </w:rPr>
      </w:pPr>
    </w:p>
    <w:p w:rsidR="006C43D9" w:rsidRPr="00485A1D" w:rsidRDefault="00485A1D" w:rsidP="00D7470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lang w:val="ru-RU"/>
        </w:rPr>
        <w:br/>
      </w:r>
    </w:p>
    <w:tbl>
      <w:tblPr>
        <w:tblW w:w="5279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761"/>
        <w:gridCol w:w="1444"/>
        <w:gridCol w:w="4617"/>
        <w:gridCol w:w="190"/>
      </w:tblGrid>
      <w:tr w:rsidR="006C43D9" w:rsidTr="00D7470C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48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СОГЛАСОВАНО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6C4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485A1D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</w:p>
        </w:tc>
      </w:tr>
      <w:tr w:rsidR="006C43D9" w:rsidTr="00D7470C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48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советом</w:t>
            </w:r>
            <w:proofErr w:type="spellEnd"/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6C4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485A1D" w:rsidP="00D7470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МБОУ «</w:t>
            </w:r>
            <w:proofErr w:type="spellStart"/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Сирагинская</w:t>
            </w:r>
            <w:proofErr w:type="spellEnd"/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D7470C" w:rsidTr="00D7470C"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D7470C" w:rsidRDefault="0048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МБОУ </w:t>
            </w:r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Сирагинская</w:t>
            </w:r>
            <w:proofErr w:type="spellEnd"/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6C4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D7470C" w:rsidRDefault="00D7470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Шихшалилов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А.М./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D7470C" w:rsidRDefault="006C43D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43D9" w:rsidTr="00D7470C">
        <w:trPr>
          <w:trHeight w:val="762"/>
        </w:trPr>
        <w:tc>
          <w:tcPr>
            <w:tcW w:w="37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D7470C" w:rsidRDefault="00485A1D" w:rsidP="00D747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№____   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747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__________</w:t>
            </w:r>
          </w:p>
        </w:tc>
        <w:tc>
          <w:tcPr>
            <w:tcW w:w="144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Default="006C43D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D7470C" w:rsidRDefault="00D7470C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 №_____       от_____________</w:t>
            </w:r>
          </w:p>
        </w:tc>
      </w:tr>
    </w:tbl>
    <w:p w:rsidR="00A107A8" w:rsidRDefault="00A107A8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107A8" w:rsidRDefault="00A107A8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6C43D9" w:rsidRDefault="00485A1D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Отчет</w:t>
      </w:r>
      <w:r w:rsidRPr="00D7470C">
        <w:rPr>
          <w:sz w:val="40"/>
          <w:szCs w:val="40"/>
          <w:lang w:val="ru-RU"/>
        </w:rPr>
        <w:br/>
      </w:r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о результатах </w:t>
      </w:r>
      <w:proofErr w:type="spellStart"/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самообследования</w:t>
      </w:r>
      <w:proofErr w:type="spellEnd"/>
      <w:r w:rsidRPr="00D7470C">
        <w:rPr>
          <w:sz w:val="40"/>
          <w:szCs w:val="40"/>
          <w:lang w:val="ru-RU"/>
        </w:rPr>
        <w:br/>
      </w:r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муниципального бюджетного общеобразовательного учреждения «</w:t>
      </w:r>
      <w:proofErr w:type="spellStart"/>
      <w:r w:rsid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Сирагинская</w:t>
      </w:r>
      <w:proofErr w:type="spellEnd"/>
      <w:r w:rsid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 СОШ</w:t>
      </w:r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»</w:t>
      </w:r>
      <w:r w:rsidRPr="00D7470C">
        <w:rPr>
          <w:sz w:val="40"/>
          <w:szCs w:val="40"/>
          <w:lang w:val="ru-RU"/>
        </w:rPr>
        <w:br/>
      </w:r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за 2024</w:t>
      </w:r>
      <w:r w:rsidRPr="00D7470C">
        <w:rPr>
          <w:rFonts w:hAnsi="Times New Roman" w:cs="Times New Roman"/>
          <w:color w:val="000000"/>
          <w:sz w:val="40"/>
          <w:szCs w:val="40"/>
        </w:rPr>
        <w:t> </w:t>
      </w:r>
      <w:r w:rsidRPr="00D7470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год</w:t>
      </w:r>
    </w:p>
    <w:p w:rsidR="00D7470C" w:rsidRDefault="00D7470C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D7470C" w:rsidRDefault="00D7470C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A107A8" w:rsidRDefault="00A107A8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</w:p>
    <w:p w:rsidR="00D7470C" w:rsidRPr="00D7470C" w:rsidRDefault="00D7470C" w:rsidP="00D7470C">
      <w:pPr>
        <w:spacing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 w:rsidRPr="00D74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Сираги</w:t>
      </w:r>
      <w:proofErr w:type="spellEnd"/>
      <w:r w:rsidRPr="00D7470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г</w:t>
      </w:r>
    </w:p>
    <w:p w:rsidR="00A107A8" w:rsidRDefault="00A107A8" w:rsidP="00D7470C">
      <w:pPr>
        <w:shd w:val="clear" w:color="auto" w:fill="FFFFFF"/>
        <w:rPr>
          <w:rFonts w:ascii="Arial" w:eastAsia="Times New Roman" w:hAnsi="Arial" w:cs="Arial"/>
          <w:b/>
          <w:bCs/>
          <w:caps/>
          <w:spacing w:val="12"/>
          <w:sz w:val="24"/>
          <w:szCs w:val="24"/>
          <w:lang w:val="ru-RU" w:eastAsia="ru-RU"/>
        </w:rPr>
      </w:pPr>
    </w:p>
    <w:p w:rsidR="00A107A8" w:rsidRDefault="00A107A8" w:rsidP="00D7470C">
      <w:pPr>
        <w:shd w:val="clear" w:color="auto" w:fill="FFFFFF"/>
        <w:rPr>
          <w:rFonts w:ascii="Arial" w:eastAsia="Times New Roman" w:hAnsi="Arial" w:cs="Arial"/>
          <w:b/>
          <w:bCs/>
          <w:caps/>
          <w:spacing w:val="12"/>
          <w:sz w:val="24"/>
          <w:szCs w:val="24"/>
          <w:lang w:val="ru-RU" w:eastAsia="ru-RU"/>
        </w:rPr>
      </w:pPr>
    </w:p>
    <w:p w:rsidR="00D7470C" w:rsidRPr="00485A1D" w:rsidRDefault="00D7470C" w:rsidP="00D7470C">
      <w:pPr>
        <w:shd w:val="clear" w:color="auto" w:fill="FFFFFF"/>
        <w:rPr>
          <w:rFonts w:ascii="Arial" w:eastAsia="Times New Roman" w:hAnsi="Arial" w:cs="Arial"/>
          <w:b/>
          <w:bCs/>
          <w:caps/>
          <w:spacing w:val="12"/>
          <w:sz w:val="24"/>
          <w:szCs w:val="24"/>
          <w:lang w:val="ru-RU" w:eastAsia="ru-RU"/>
        </w:rPr>
      </w:pPr>
      <w:r w:rsidRPr="00485A1D">
        <w:rPr>
          <w:rFonts w:ascii="Arial" w:eastAsia="Times New Roman" w:hAnsi="Arial" w:cs="Arial"/>
          <w:b/>
          <w:bCs/>
          <w:caps/>
          <w:spacing w:val="12"/>
          <w:sz w:val="24"/>
          <w:szCs w:val="24"/>
          <w:lang w:val="ru-RU" w:eastAsia="ru-RU"/>
        </w:rPr>
        <w:t>Оглавление</w:t>
      </w:r>
    </w:p>
    <w:p w:rsidR="00D7470C" w:rsidRPr="00D7470C" w:rsidRDefault="00024A33" w:rsidP="00D7470C">
      <w:pPr>
        <w:pStyle w:val="a6"/>
        <w:numPr>
          <w:ilvl w:val="0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hyperlink r:id="rId7" w:anchor="/document/118/65872/tit1" w:tgtFrame="_self" w:tooltip="Аналитическая часть" w:history="1">
        <w:r w:rsidR="00D7470C" w:rsidRPr="00D7470C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Аналитическая часть</w:t>
        </w:r>
      </w:hyperlink>
      <w:r w:rsidR="00D7470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1D7B63" w:rsidRPr="001D7B63" w:rsidRDefault="00024A33" w:rsidP="001D7B63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8" w:anchor="/document/118/65872/tit2" w:tgtFrame="_self" w:tooltip="Общие сведения об образовательной организации" w:history="1">
        <w:r w:rsidR="00D7470C" w:rsidRPr="00D7470C">
          <w:rPr>
            <w:rFonts w:ascii="Times New Roman" w:eastAsia="Times New Roman" w:hAnsi="Times New Roman" w:cs="Times New Roman"/>
            <w:bCs/>
            <w:sz w:val="28"/>
            <w:szCs w:val="28"/>
            <w:lang w:val="ru-RU" w:eastAsia="ru-RU"/>
          </w:rPr>
          <w:t>Общие сведения об образовательной организации</w:t>
        </w:r>
      </w:hyperlink>
    </w:p>
    <w:p w:rsidR="001D7B63" w:rsidRPr="001D7B63" w:rsidRDefault="001D7B63" w:rsidP="001D7B63">
      <w:pPr>
        <w:pStyle w:val="a6"/>
        <w:numPr>
          <w:ilvl w:val="2"/>
          <w:numId w:val="6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D7B63">
        <w:rPr>
          <w:bCs/>
          <w:sz w:val="28"/>
          <w:szCs w:val="28"/>
          <w:lang w:val="ru-RU"/>
        </w:rPr>
        <w:t>Организационно-правовое обеспечение деятельности образовательного учреждения и система управления</w:t>
      </w:r>
    </w:p>
    <w:p w:rsidR="001D7B63" w:rsidRPr="001D7B63" w:rsidRDefault="001D7B63" w:rsidP="001D7B63">
      <w:pPr>
        <w:pStyle w:val="a6"/>
        <w:numPr>
          <w:ilvl w:val="2"/>
          <w:numId w:val="6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D7B63">
        <w:rPr>
          <w:sz w:val="28"/>
          <w:szCs w:val="28"/>
          <w:lang w:val="ru-RU"/>
        </w:rPr>
        <w:t>Структура общеобразовательного учреждения и контингент учащихся</w:t>
      </w:r>
    </w:p>
    <w:p w:rsidR="001D7B63" w:rsidRPr="001D7B63" w:rsidRDefault="001D7B63" w:rsidP="001D7B63">
      <w:pPr>
        <w:pStyle w:val="a6"/>
        <w:numPr>
          <w:ilvl w:val="2"/>
          <w:numId w:val="6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D7B63">
        <w:rPr>
          <w:sz w:val="28"/>
          <w:szCs w:val="28"/>
          <w:lang w:val="ru-RU"/>
        </w:rPr>
        <w:t>Средняя наполняемость классов</w:t>
      </w:r>
    </w:p>
    <w:p w:rsidR="001D7B63" w:rsidRPr="001D7B63" w:rsidRDefault="001D7B63" w:rsidP="001D7B63">
      <w:pPr>
        <w:pStyle w:val="a6"/>
        <w:numPr>
          <w:ilvl w:val="2"/>
          <w:numId w:val="68"/>
        </w:numPr>
        <w:shd w:val="clear" w:color="auto" w:fill="FFFFFF"/>
        <w:spacing w:before="0" w:after="0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D7B63">
        <w:rPr>
          <w:sz w:val="28"/>
          <w:szCs w:val="28"/>
          <w:lang w:val="ru-RU"/>
        </w:rPr>
        <w:t xml:space="preserve"> Режим работы общеобразовательного учреждения</w:t>
      </w:r>
    </w:p>
    <w:p w:rsidR="001D7B63" w:rsidRPr="001D7B63" w:rsidRDefault="001D7B63" w:rsidP="001D7B63">
      <w:pPr>
        <w:pStyle w:val="a6"/>
        <w:numPr>
          <w:ilvl w:val="2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r w:rsidRPr="001D7B63">
        <w:rPr>
          <w:sz w:val="28"/>
          <w:szCs w:val="28"/>
          <w:lang w:val="ru-RU"/>
        </w:rPr>
        <w:t xml:space="preserve"> Формы получения </w:t>
      </w:r>
      <w:proofErr w:type="spellStart"/>
      <w:r w:rsidRPr="001D7B63">
        <w:rPr>
          <w:sz w:val="28"/>
          <w:szCs w:val="28"/>
          <w:lang w:val="ru-RU"/>
        </w:rPr>
        <w:t>образования</w:t>
      </w:r>
      <w:r>
        <w:rPr>
          <w:sz w:val="28"/>
          <w:szCs w:val="28"/>
          <w:lang w:val="ru-RU"/>
        </w:rPr>
        <w:t>\</w:t>
      </w:r>
      <w:proofErr w:type="spellEnd"/>
    </w:p>
    <w:p w:rsidR="00D7470C" w:rsidRPr="001D7B63" w:rsidRDefault="00024A33" w:rsidP="001D7B63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9" w:anchor="/document/118/65872/tit3" w:tgtFrame="_self" w:tooltip="Система управления организацией" w:history="1">
        <w:r w:rsidR="00D7470C" w:rsidRPr="001D7B63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Система управления организацией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0" w:anchor="/document/118/65872/tit4" w:tgtFrame="_self" w:tooltip="Оценка образовательной деятельности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Оценка образовательной деятельности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1" w:anchor="/document/118/65872/tit5" w:tgtFrame="_self" w:tooltip="Организация учебного процесса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Организация учебного процесса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2" w:anchor="/document/118/65872/tit6" w:tgtFrame="_self" w:tooltip="Содержание и качество подготовки обучающихся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Содержание и качество подготовки обучающихся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3" w:anchor="/document/118/65872/tit7" w:tgtFrame="_self" w:tooltip="Востребованность выпускников" w:history="1">
        <w:proofErr w:type="spellStart"/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Востребованность</w:t>
        </w:r>
        <w:proofErr w:type="spellEnd"/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 xml:space="preserve"> выпускников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4" w:anchor="/document/118/65872/tit8" w:tgtFrame="_self" w:tooltip="Функционирование внутренней системы оценки качества образования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Функционирование внутренней системы оценки качества образования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5" w:anchor="/document/118/65872/tit9" w:tgtFrame="_self" w:tooltip="Качество кадрового обеспечения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Качество кадрового обеспечения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6" w:anchor="/document/118/65872/tit10" w:tgtFrame="_self" w:tooltip="Качество учебно-методического обеспечения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Качество учебно-методического обеспечения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7" w:anchor="/document/118/65872/tit11" w:tgtFrame="_self" w:tooltip="Качество библиотечно-информационного обеспечения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Качество библиотечно-информационного обеспечения</w:t>
        </w:r>
      </w:hyperlink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val="ru-RU" w:eastAsia="ru-RU"/>
        </w:rPr>
      </w:pPr>
      <w:hyperlink r:id="rId18" w:anchor="/document/118/65872/tit12" w:tgtFrame="_self" w:tooltip="Материально-техническая база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Материально-техническая база</w:t>
        </w:r>
      </w:hyperlink>
    </w:p>
    <w:p w:rsidR="00D7470C" w:rsidRPr="00D7470C" w:rsidRDefault="00024A33" w:rsidP="00D7470C">
      <w:pPr>
        <w:pStyle w:val="a6"/>
        <w:numPr>
          <w:ilvl w:val="0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hyperlink r:id="rId19" w:anchor="/document/118/65872/tit13" w:tgtFrame="_self" w:tooltip="Статистическая часть" w:history="1">
        <w:r w:rsidR="00D7470C" w:rsidRPr="00D7470C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Статистическая часть</w:t>
        </w:r>
      </w:hyperlink>
      <w:r w:rsidR="00D7470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7470C" w:rsidRPr="00D7470C" w:rsidRDefault="00024A33" w:rsidP="00D7470C">
      <w:pPr>
        <w:pStyle w:val="a6"/>
        <w:numPr>
          <w:ilvl w:val="1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hyperlink r:id="rId20" w:anchor="/document/118/65872/tit14" w:tgtFrame="_self" w:tooltip="Результаты анализа показателей деятельности организации" w:history="1">
        <w:r w:rsidR="00D7470C" w:rsidRPr="00D7470C">
          <w:rPr>
            <w:rFonts w:ascii="Times New Roman" w:eastAsia="Times New Roman" w:hAnsi="Times New Roman" w:cs="Times New Roman"/>
            <w:sz w:val="28"/>
            <w:szCs w:val="28"/>
            <w:lang w:val="ru-RU" w:eastAsia="ru-RU"/>
          </w:rPr>
          <w:t>Результаты анализа показателей деятельности организации</w:t>
        </w:r>
      </w:hyperlink>
    </w:p>
    <w:p w:rsidR="00D7470C" w:rsidRPr="00D7470C" w:rsidRDefault="00024A33" w:rsidP="00D7470C">
      <w:pPr>
        <w:pStyle w:val="a6"/>
        <w:numPr>
          <w:ilvl w:val="0"/>
          <w:numId w:val="68"/>
        </w:numPr>
        <w:shd w:val="clear" w:color="auto" w:fill="FFFFFF"/>
        <w:spacing w:before="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hyperlink r:id="rId21" w:anchor="/document/118/65872/tit15" w:tgtFrame="_self" w:tooltip="Вывод по результатам самообследования" w:history="1">
        <w:r w:rsidR="00D7470C" w:rsidRPr="00D7470C">
          <w:rPr>
            <w:rFonts w:ascii="Times New Roman" w:eastAsia="Times New Roman" w:hAnsi="Times New Roman" w:cs="Times New Roman"/>
            <w:b/>
            <w:sz w:val="28"/>
            <w:szCs w:val="28"/>
            <w:lang w:val="ru-RU" w:eastAsia="ru-RU"/>
          </w:rPr>
          <w:t>Вывод по результатам</w:t>
        </w:r>
      </w:hyperlink>
      <w:r w:rsidR="00D7470C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</w:p>
    <w:p w:rsidR="00D7470C" w:rsidRPr="00D7470C" w:rsidRDefault="00D7470C" w:rsidP="00D7470C">
      <w:pPr>
        <w:spacing w:line="360" w:lineRule="auto"/>
        <w:jc w:val="center"/>
        <w:rPr>
          <w:rFonts w:hAnsi="Times New Roman" w:cs="Times New Roman"/>
          <w:b/>
          <w:bCs/>
          <w:sz w:val="40"/>
          <w:szCs w:val="40"/>
          <w:lang w:val="ru-RU"/>
        </w:rPr>
      </w:pPr>
    </w:p>
    <w:p w:rsidR="00D7470C" w:rsidRDefault="00D7470C" w:rsidP="00D7470C">
      <w:pPr>
        <w:spacing w:line="360" w:lineRule="auto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D7470C" w:rsidRDefault="00D7470C" w:rsidP="00D7470C">
      <w:pPr>
        <w:spacing w:line="360" w:lineRule="auto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D7470C" w:rsidRPr="00D7470C" w:rsidRDefault="00D7470C" w:rsidP="001D7B63">
      <w:pPr>
        <w:spacing w:line="360" w:lineRule="auto"/>
        <w:rPr>
          <w:rFonts w:hAnsi="Times New Roman" w:cs="Times New Roman"/>
          <w:color w:val="000000"/>
          <w:sz w:val="40"/>
          <w:szCs w:val="40"/>
          <w:lang w:val="ru-RU"/>
        </w:rPr>
      </w:pPr>
    </w:p>
    <w:p w:rsidR="006C43D9" w:rsidRPr="00A107A8" w:rsidRDefault="00485A1D" w:rsidP="00D7470C">
      <w:pPr>
        <w:pStyle w:val="a6"/>
        <w:numPr>
          <w:ilvl w:val="0"/>
          <w:numId w:val="69"/>
        </w:num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107A8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6C43D9" w:rsidRPr="00A107A8" w:rsidRDefault="00485A1D" w:rsidP="00D7470C">
      <w:pPr>
        <w:pStyle w:val="a6"/>
        <w:numPr>
          <w:ilvl w:val="1"/>
          <w:numId w:val="69"/>
        </w:num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A107A8">
        <w:rPr>
          <w:b/>
          <w:bCs/>
          <w:color w:val="252525"/>
          <w:spacing w:val="-2"/>
          <w:sz w:val="28"/>
          <w:szCs w:val="28"/>
          <w:lang w:val="ru-RU"/>
        </w:rPr>
        <w:t>Общие сведения об образовательной организации</w:t>
      </w:r>
    </w:p>
    <w:p w:rsidR="00A107A8" w:rsidRPr="00A107A8" w:rsidRDefault="00A107A8" w:rsidP="00A107A8">
      <w:pPr>
        <w:spacing w:before="0" w:beforeAutospacing="0" w:after="0" w:afterAutospacing="0"/>
        <w:ind w:left="-426" w:right="-1"/>
        <w:jc w:val="center"/>
        <w:rPr>
          <w:b/>
          <w:bCs/>
          <w:sz w:val="24"/>
          <w:szCs w:val="24"/>
          <w:u w:val="single"/>
          <w:lang w:val="ru-RU"/>
        </w:rPr>
      </w:pPr>
      <w:r w:rsidRPr="00A107A8">
        <w:rPr>
          <w:b/>
          <w:bCs/>
          <w:sz w:val="24"/>
          <w:szCs w:val="24"/>
          <w:u w:val="single"/>
          <w:lang w:val="ru-RU"/>
        </w:rPr>
        <w:softHyphen/>
      </w:r>
      <w:r w:rsidRPr="00A107A8">
        <w:rPr>
          <w:b/>
          <w:bCs/>
          <w:sz w:val="24"/>
          <w:szCs w:val="24"/>
          <w:u w:val="single"/>
          <w:lang w:val="ru-RU"/>
        </w:rPr>
        <w:softHyphen/>
        <w:t>Муниципальное бюджетное общеобразовательное учреждение «</w:t>
      </w:r>
      <w:proofErr w:type="spellStart"/>
      <w:r w:rsidRPr="00A107A8">
        <w:rPr>
          <w:b/>
          <w:bCs/>
          <w:sz w:val="24"/>
          <w:szCs w:val="24"/>
          <w:u w:val="single"/>
          <w:lang w:val="ru-RU"/>
        </w:rPr>
        <w:t>Сирагинская</w:t>
      </w:r>
      <w:proofErr w:type="spellEnd"/>
      <w:r w:rsidRPr="00A107A8">
        <w:rPr>
          <w:b/>
          <w:bCs/>
          <w:sz w:val="24"/>
          <w:szCs w:val="24"/>
          <w:u w:val="single"/>
          <w:lang w:val="ru-RU"/>
        </w:rPr>
        <w:t xml:space="preserve"> средняя общеобразовательная школа»</w:t>
      </w:r>
    </w:p>
    <w:p w:rsidR="00A107A8" w:rsidRPr="00A107A8" w:rsidRDefault="00A107A8" w:rsidP="00A107A8">
      <w:pPr>
        <w:spacing w:before="0" w:beforeAutospacing="0" w:after="0" w:afterAutospacing="0"/>
        <w:ind w:left="-426" w:right="-1"/>
        <w:jc w:val="center"/>
        <w:rPr>
          <w:b/>
          <w:bCs/>
          <w:sz w:val="24"/>
          <w:szCs w:val="24"/>
          <w:vertAlign w:val="superscript"/>
          <w:lang w:val="ru-RU"/>
        </w:rPr>
      </w:pPr>
      <w:r w:rsidRPr="00A107A8">
        <w:rPr>
          <w:b/>
          <w:bCs/>
          <w:sz w:val="24"/>
          <w:szCs w:val="24"/>
          <w:vertAlign w:val="superscript"/>
          <w:lang w:val="ru-RU"/>
        </w:rPr>
        <w:t>(наименование общеобразовательного учреждения по уставу)</w:t>
      </w:r>
    </w:p>
    <w:p w:rsidR="00A107A8" w:rsidRPr="00A107A8" w:rsidRDefault="00A107A8" w:rsidP="00A107A8">
      <w:pPr>
        <w:spacing w:before="0" w:beforeAutospacing="0" w:after="0" w:afterAutospacing="0"/>
        <w:ind w:left="-426" w:right="-1"/>
        <w:jc w:val="center"/>
        <w:rPr>
          <w:b/>
          <w:bCs/>
          <w:sz w:val="24"/>
          <w:szCs w:val="24"/>
          <w:lang w:val="ru-RU"/>
        </w:rPr>
      </w:pPr>
    </w:p>
    <w:p w:rsidR="00A107A8" w:rsidRPr="00A107A8" w:rsidRDefault="00A107A8" w:rsidP="00A107A8">
      <w:pPr>
        <w:spacing w:before="0" w:beforeAutospacing="0" w:after="0" w:afterAutospacing="0"/>
        <w:ind w:left="-426" w:right="-1"/>
        <w:jc w:val="center"/>
        <w:rPr>
          <w:b/>
          <w:bCs/>
          <w:sz w:val="24"/>
          <w:szCs w:val="24"/>
          <w:u w:val="single"/>
          <w:lang w:val="ru-RU"/>
        </w:rPr>
      </w:pPr>
      <w:proofErr w:type="spellStart"/>
      <w:r w:rsidRPr="00A107A8">
        <w:rPr>
          <w:sz w:val="24"/>
          <w:szCs w:val="24"/>
          <w:lang w:val="ru-RU"/>
        </w:rPr>
        <w:t>Самообследование</w:t>
      </w:r>
      <w:proofErr w:type="spellEnd"/>
      <w:r w:rsidRPr="00A107A8">
        <w:rPr>
          <w:sz w:val="24"/>
          <w:szCs w:val="24"/>
          <w:lang w:val="ru-RU"/>
        </w:rPr>
        <w:t xml:space="preserve"> </w:t>
      </w:r>
      <w:proofErr w:type="spellStart"/>
      <w:r w:rsidRPr="00A107A8">
        <w:rPr>
          <w:sz w:val="24"/>
          <w:szCs w:val="24"/>
          <w:lang w:val="ru-RU"/>
        </w:rPr>
        <w:t>_</w:t>
      </w:r>
      <w:r w:rsidRPr="00A107A8">
        <w:rPr>
          <w:b/>
          <w:bCs/>
          <w:sz w:val="24"/>
          <w:szCs w:val="24"/>
          <w:u w:val="single"/>
          <w:lang w:val="ru-RU"/>
        </w:rPr>
        <w:softHyphen/>
      </w:r>
      <w:r w:rsidRPr="00A107A8">
        <w:rPr>
          <w:b/>
          <w:bCs/>
          <w:sz w:val="24"/>
          <w:szCs w:val="24"/>
          <w:u w:val="single"/>
          <w:lang w:val="ru-RU"/>
        </w:rPr>
        <w:softHyphen/>
        <w:t>Муниципальное</w:t>
      </w:r>
      <w:proofErr w:type="spellEnd"/>
      <w:r w:rsidRPr="00A107A8">
        <w:rPr>
          <w:b/>
          <w:bCs/>
          <w:sz w:val="24"/>
          <w:szCs w:val="24"/>
          <w:u w:val="single"/>
          <w:lang w:val="ru-RU"/>
        </w:rPr>
        <w:t xml:space="preserve"> бюджетное общеобразовательное учреждение «</w:t>
      </w:r>
      <w:proofErr w:type="spellStart"/>
      <w:r w:rsidRPr="00A107A8">
        <w:rPr>
          <w:b/>
          <w:bCs/>
          <w:sz w:val="24"/>
          <w:szCs w:val="24"/>
          <w:u w:val="single"/>
          <w:lang w:val="ru-RU"/>
        </w:rPr>
        <w:t>Сирагинская</w:t>
      </w:r>
      <w:proofErr w:type="spellEnd"/>
      <w:r w:rsidRPr="00A107A8">
        <w:rPr>
          <w:b/>
          <w:bCs/>
          <w:sz w:val="24"/>
          <w:szCs w:val="24"/>
          <w:u w:val="single"/>
          <w:lang w:val="ru-RU"/>
        </w:rPr>
        <w:t xml:space="preserve"> средняя общеобразовательная школа»</w:t>
      </w:r>
    </w:p>
    <w:p w:rsidR="00A107A8" w:rsidRPr="00A107A8" w:rsidRDefault="00A107A8" w:rsidP="00A107A8">
      <w:pPr>
        <w:pStyle w:val="a7"/>
        <w:spacing w:after="0"/>
        <w:ind w:left="-426" w:right="-1"/>
        <w:jc w:val="center"/>
        <w:rPr>
          <w:vertAlign w:val="superscript"/>
        </w:rPr>
      </w:pPr>
      <w:r w:rsidRPr="00A107A8">
        <w:rPr>
          <w:vertAlign w:val="superscript"/>
        </w:rPr>
        <w:t>(полное наименование общеобразовательного учреждения)</w:t>
      </w:r>
    </w:p>
    <w:p w:rsidR="00A107A8" w:rsidRPr="00A107A8" w:rsidRDefault="00A107A8" w:rsidP="00A107A8">
      <w:pPr>
        <w:pStyle w:val="a7"/>
        <w:spacing w:after="0"/>
        <w:ind w:left="-426" w:right="-1"/>
        <w:jc w:val="center"/>
      </w:pPr>
      <w:r w:rsidRPr="00A107A8">
        <w:t>проводилось согласно приказу директора общеобразовательного учреждения №_</w:t>
      </w:r>
      <w:r w:rsidRPr="00A107A8">
        <w:rPr>
          <w:color w:val="C00000"/>
          <w:u w:val="single"/>
        </w:rPr>
        <w:t>27</w:t>
      </w:r>
      <w:r w:rsidRPr="00A107A8">
        <w:t>_ от «_</w:t>
      </w:r>
      <w:r w:rsidR="00CF37A4">
        <w:rPr>
          <w:u w:val="single"/>
        </w:rPr>
        <w:t>03</w:t>
      </w:r>
      <w:r w:rsidRPr="00A107A8">
        <w:t>__»__</w:t>
      </w:r>
      <w:r w:rsidR="00CF37A4">
        <w:rPr>
          <w:u w:val="single"/>
        </w:rPr>
        <w:t>февраля</w:t>
      </w:r>
      <w:r w:rsidRPr="00A107A8">
        <w:t>_20</w:t>
      </w:r>
      <w:r>
        <w:t>25</w:t>
      </w:r>
      <w:r w:rsidRPr="00A107A8">
        <w:t xml:space="preserve"> г.</w:t>
      </w:r>
    </w:p>
    <w:p w:rsidR="00A107A8" w:rsidRPr="00A107A8" w:rsidRDefault="00A107A8" w:rsidP="00A107A8">
      <w:pPr>
        <w:pStyle w:val="a7"/>
        <w:spacing w:after="0"/>
        <w:ind w:left="-426" w:right="-1"/>
        <w:jc w:val="center"/>
      </w:pPr>
      <w:r w:rsidRPr="00A107A8">
        <w:t xml:space="preserve">Отчет о </w:t>
      </w:r>
      <w:proofErr w:type="spellStart"/>
      <w:r w:rsidRPr="00A107A8">
        <w:t>самообследовании</w:t>
      </w:r>
      <w:proofErr w:type="spellEnd"/>
      <w:r w:rsidRPr="00A107A8">
        <w:t xml:space="preserve"> обсужден на педагогическом совете общеобразовательного учреждения – протокол №_</w:t>
      </w:r>
      <w:r w:rsidR="00CF37A4">
        <w:rPr>
          <w:u w:val="single"/>
        </w:rPr>
        <w:t>5</w:t>
      </w:r>
      <w:r w:rsidRPr="00A107A8">
        <w:t xml:space="preserve">  от « _</w:t>
      </w:r>
      <w:r w:rsidRPr="00A107A8">
        <w:rPr>
          <w:u w:val="single"/>
        </w:rPr>
        <w:t>_</w:t>
      </w:r>
      <w:r w:rsidR="00CF37A4">
        <w:rPr>
          <w:u w:val="single"/>
        </w:rPr>
        <w:t>10.04.</w:t>
      </w:r>
      <w:r w:rsidR="00CF37A4">
        <w:t>____   »    2024</w:t>
      </w:r>
      <w:r w:rsidRPr="00A107A8">
        <w:t>г.</w:t>
      </w:r>
    </w:p>
    <w:p w:rsidR="00A107A8" w:rsidRPr="00A107A8" w:rsidRDefault="00A107A8" w:rsidP="00A107A8">
      <w:pPr>
        <w:pStyle w:val="a7"/>
        <w:spacing w:after="0"/>
        <w:ind w:left="-426" w:right="-1"/>
        <w:jc w:val="center"/>
        <w:rPr>
          <w:b/>
          <w:bCs/>
        </w:rPr>
      </w:pPr>
    </w:p>
    <w:p w:rsidR="00A107A8" w:rsidRDefault="00A107A8" w:rsidP="001D7B63">
      <w:pPr>
        <w:pStyle w:val="a7"/>
        <w:numPr>
          <w:ilvl w:val="2"/>
          <w:numId w:val="69"/>
        </w:numPr>
        <w:spacing w:after="0"/>
        <w:ind w:right="-1"/>
        <w:jc w:val="center"/>
        <w:rPr>
          <w:b/>
          <w:bCs/>
          <w:u w:val="single"/>
        </w:rPr>
      </w:pPr>
      <w:r w:rsidRPr="00A107A8">
        <w:rPr>
          <w:b/>
          <w:bCs/>
          <w:u w:val="single"/>
        </w:rPr>
        <w:t>Организационно-правовое обеспечение деятельности образовательного учреждения и система управления</w:t>
      </w:r>
    </w:p>
    <w:p w:rsidR="00CF37A4" w:rsidRPr="00A107A8" w:rsidRDefault="00CF37A4" w:rsidP="00A107A8">
      <w:pPr>
        <w:pStyle w:val="a7"/>
        <w:spacing w:after="0"/>
        <w:ind w:left="-426" w:right="-1"/>
        <w:jc w:val="center"/>
        <w:rPr>
          <w:b/>
          <w:bCs/>
          <w:u w:val="single"/>
        </w:rPr>
      </w:pPr>
    </w:p>
    <w:p w:rsidR="00A107A8" w:rsidRPr="00A107A8" w:rsidRDefault="00A107A8" w:rsidP="00A107A8">
      <w:pPr>
        <w:spacing w:before="0" w:beforeAutospacing="0" w:after="0" w:afterAutospacing="0"/>
        <w:ind w:left="-426" w:right="-1"/>
        <w:jc w:val="center"/>
        <w:rPr>
          <w:sz w:val="24"/>
          <w:szCs w:val="24"/>
          <w:u w:val="single"/>
          <w:lang w:val="ru-RU"/>
        </w:rPr>
      </w:pPr>
      <w:r w:rsidRPr="00A107A8">
        <w:rPr>
          <w:b/>
          <w:i/>
          <w:sz w:val="24"/>
          <w:szCs w:val="24"/>
          <w:lang w:val="ru-RU"/>
        </w:rPr>
        <w:t xml:space="preserve"> Общеобразовательное учреждение</w:t>
      </w:r>
      <w:r w:rsidRPr="00A107A8">
        <w:rPr>
          <w:sz w:val="24"/>
          <w:szCs w:val="24"/>
          <w:lang w:val="ru-RU"/>
        </w:rPr>
        <w:t xml:space="preserve">            </w:t>
      </w:r>
      <w:r w:rsidRPr="00A107A8">
        <w:rPr>
          <w:sz w:val="24"/>
          <w:szCs w:val="24"/>
          <w:u w:val="single"/>
          <w:lang w:val="ru-RU"/>
        </w:rPr>
        <w:t>МБОУ</w:t>
      </w:r>
      <w:r w:rsidRPr="00A107A8">
        <w:rPr>
          <w:b/>
          <w:bCs/>
          <w:sz w:val="24"/>
          <w:szCs w:val="24"/>
          <w:u w:val="single"/>
          <w:lang w:val="ru-RU"/>
        </w:rPr>
        <w:t xml:space="preserve"> «</w:t>
      </w:r>
      <w:proofErr w:type="spellStart"/>
      <w:r w:rsidRPr="00A107A8">
        <w:rPr>
          <w:b/>
          <w:bCs/>
          <w:sz w:val="24"/>
          <w:szCs w:val="24"/>
          <w:u w:val="single"/>
          <w:lang w:val="ru-RU"/>
        </w:rPr>
        <w:t>Сирагинская</w:t>
      </w:r>
      <w:proofErr w:type="spellEnd"/>
      <w:r w:rsidRPr="00A107A8">
        <w:rPr>
          <w:b/>
          <w:bCs/>
          <w:sz w:val="24"/>
          <w:szCs w:val="24"/>
          <w:u w:val="single"/>
          <w:lang w:val="ru-RU"/>
        </w:rPr>
        <w:t xml:space="preserve"> СОШ»</w:t>
      </w:r>
    </w:p>
    <w:p w:rsidR="00A107A8" w:rsidRPr="00A107A8" w:rsidRDefault="00A107A8" w:rsidP="00A107A8">
      <w:pPr>
        <w:spacing w:before="0" w:beforeAutospacing="0" w:after="0" w:afterAutospacing="0"/>
        <w:ind w:left="-426" w:right="-1"/>
        <w:jc w:val="center"/>
        <w:rPr>
          <w:sz w:val="24"/>
          <w:szCs w:val="24"/>
          <w:vertAlign w:val="superscript"/>
          <w:lang w:val="ru-RU"/>
        </w:rPr>
      </w:pPr>
      <w:r w:rsidRPr="00A107A8">
        <w:rPr>
          <w:sz w:val="24"/>
          <w:szCs w:val="24"/>
          <w:vertAlign w:val="superscript"/>
          <w:lang w:val="ru-RU"/>
        </w:rPr>
        <w:t>(наименование в соответствии с уставом)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CF37A4">
        <w:rPr>
          <w:sz w:val="24"/>
          <w:szCs w:val="24"/>
          <w:lang w:val="ru-RU"/>
        </w:rPr>
        <w:t xml:space="preserve">создано в </w:t>
      </w:r>
      <w:r w:rsidRPr="00CF37A4">
        <w:rPr>
          <w:sz w:val="24"/>
          <w:szCs w:val="24"/>
          <w:u w:val="single"/>
          <w:lang w:val="ru-RU"/>
        </w:rPr>
        <w:t>1990</w:t>
      </w:r>
      <w:r w:rsidRPr="00CF37A4">
        <w:rPr>
          <w:sz w:val="24"/>
          <w:szCs w:val="24"/>
          <w:lang w:val="ru-RU"/>
        </w:rPr>
        <w:t xml:space="preserve"> году по _____________________________________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vertAlign w:val="superscript"/>
          <w:lang w:val="ru-RU"/>
        </w:rPr>
      </w:pP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vertAlign w:val="superscript"/>
          <w:lang w:val="ru-RU"/>
        </w:rPr>
        <w:t>(№ приказа, постановления)</w:t>
      </w:r>
    </w:p>
    <w:p w:rsidR="00A107A8" w:rsidRPr="00CF37A4" w:rsidRDefault="00A107A8" w:rsidP="00CF37A4">
      <w:pPr>
        <w:spacing w:before="0" w:beforeAutospacing="0" w:after="0" w:afterAutospacing="0"/>
        <w:ind w:left="-426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>Сведения о реорганизации (при наличии)</w:t>
      </w:r>
      <w:r w:rsidR="00CF37A4">
        <w:rPr>
          <w:sz w:val="24"/>
          <w:szCs w:val="24"/>
          <w:lang w:val="ru-RU"/>
        </w:rPr>
        <w:t xml:space="preserve">  </w:t>
      </w:r>
      <w:proofErr w:type="spellStart"/>
      <w:r w:rsidR="00CF37A4">
        <w:rPr>
          <w:sz w:val="24"/>
          <w:szCs w:val="24"/>
          <w:lang w:val="ru-RU"/>
        </w:rPr>
        <w:t>_______</w:t>
      </w:r>
      <w:r w:rsidR="00CF37A4">
        <w:rPr>
          <w:sz w:val="24"/>
          <w:szCs w:val="24"/>
          <w:lang w:val="ru-RU"/>
        </w:rPr>
        <w:softHyphen/>
      </w:r>
      <w:r w:rsidR="00CF37A4">
        <w:rPr>
          <w:sz w:val="24"/>
          <w:szCs w:val="24"/>
          <w:lang w:val="ru-RU"/>
        </w:rPr>
        <w:softHyphen/>
      </w:r>
      <w:r w:rsidR="00CF37A4">
        <w:rPr>
          <w:sz w:val="24"/>
          <w:szCs w:val="24"/>
          <w:lang w:val="ru-RU"/>
        </w:rPr>
        <w:softHyphen/>
      </w:r>
      <w:r w:rsidR="00CF37A4">
        <w:rPr>
          <w:sz w:val="24"/>
          <w:szCs w:val="24"/>
          <w:lang w:val="ru-RU"/>
        </w:rPr>
        <w:softHyphen/>
      </w:r>
      <w:r w:rsidR="00CF37A4">
        <w:rPr>
          <w:sz w:val="24"/>
          <w:szCs w:val="24"/>
          <w:lang w:val="ru-RU"/>
        </w:rPr>
        <w:softHyphen/>
      </w:r>
      <w:r w:rsidR="00CF37A4">
        <w:rPr>
          <w:sz w:val="24"/>
          <w:szCs w:val="24"/>
          <w:lang w:val="ru-RU"/>
        </w:rPr>
        <w:softHyphen/>
        <w:t>____</w:t>
      </w:r>
      <w:r w:rsidRPr="00A107A8">
        <w:rPr>
          <w:sz w:val="24"/>
          <w:szCs w:val="24"/>
          <w:lang w:val="ru-RU"/>
        </w:rPr>
        <w:t>_________</w:t>
      </w:r>
      <w:r w:rsidRPr="00CF37A4">
        <w:rPr>
          <w:sz w:val="24"/>
          <w:szCs w:val="24"/>
          <w:lang w:val="ru-RU"/>
        </w:rPr>
        <w:t>_______</w:t>
      </w:r>
      <w:r w:rsidRPr="00CF37A4">
        <w:rPr>
          <w:sz w:val="24"/>
          <w:szCs w:val="24"/>
          <w:u w:val="single"/>
          <w:lang w:val="ru-RU"/>
        </w:rPr>
        <w:t>нет</w:t>
      </w:r>
      <w:proofErr w:type="spellEnd"/>
      <w:r w:rsidRPr="00CF37A4">
        <w:rPr>
          <w:sz w:val="24"/>
          <w:szCs w:val="24"/>
          <w:u w:val="single"/>
          <w:lang w:val="ru-RU"/>
        </w:rPr>
        <w:t>______________</w:t>
      </w:r>
    </w:p>
    <w:p w:rsidR="00A107A8" w:rsidRPr="0099610A" w:rsidRDefault="00A107A8" w:rsidP="00A107A8">
      <w:pPr>
        <w:pStyle w:val="2"/>
        <w:spacing w:after="0" w:line="240" w:lineRule="auto"/>
        <w:ind w:left="-426"/>
        <w:rPr>
          <w:lang w:val="ru-RU"/>
        </w:rPr>
      </w:pPr>
    </w:p>
    <w:p w:rsidR="00A107A8" w:rsidRDefault="00A107A8" w:rsidP="00A107A8">
      <w:pPr>
        <w:pStyle w:val="2"/>
        <w:spacing w:after="0" w:line="240" w:lineRule="auto"/>
        <w:ind w:left="-426"/>
        <w:rPr>
          <w:lang w:val="ru-RU"/>
        </w:rPr>
      </w:pPr>
      <w:r w:rsidRPr="0099610A">
        <w:rPr>
          <w:lang w:val="ru-RU"/>
        </w:rPr>
        <w:tab/>
        <w:t>Учредитель (и):  Администрация М</w:t>
      </w:r>
      <w:r w:rsidRPr="00A107A8">
        <w:rPr>
          <w:lang w:val="ru-RU"/>
        </w:rPr>
        <w:t>Р</w:t>
      </w:r>
      <w:r w:rsidRPr="0099610A">
        <w:rPr>
          <w:lang w:val="ru-RU"/>
        </w:rPr>
        <w:t xml:space="preserve"> « </w:t>
      </w:r>
      <w:proofErr w:type="spellStart"/>
      <w:r w:rsidRPr="0099610A">
        <w:rPr>
          <w:lang w:val="ru-RU"/>
        </w:rPr>
        <w:t>Карабудахкентский</w:t>
      </w:r>
      <w:proofErr w:type="spellEnd"/>
      <w:r w:rsidRPr="0099610A">
        <w:rPr>
          <w:lang w:val="ru-RU"/>
        </w:rPr>
        <w:t xml:space="preserve"> район»</w:t>
      </w:r>
    </w:p>
    <w:p w:rsidR="00CF37A4" w:rsidRPr="00CF37A4" w:rsidRDefault="00CF37A4" w:rsidP="00A107A8">
      <w:pPr>
        <w:pStyle w:val="2"/>
        <w:spacing w:after="0" w:line="240" w:lineRule="auto"/>
        <w:ind w:left="-426"/>
        <w:rPr>
          <w:lang w:val="ru-RU"/>
        </w:rPr>
      </w:pPr>
    </w:p>
    <w:p w:rsidR="00A107A8" w:rsidRP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>Наличие филиалов (отделений) и их наименование.</w:t>
      </w:r>
    </w:p>
    <w:p w:rsidR="00A107A8" w:rsidRP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Юридический адрес: </w:t>
      </w:r>
      <w:proofErr w:type="spellStart"/>
      <w:r w:rsidRPr="00A107A8">
        <w:rPr>
          <w:sz w:val="24"/>
          <w:szCs w:val="24"/>
          <w:lang w:val="ru-RU"/>
        </w:rPr>
        <w:t>Карабудахкентский</w:t>
      </w:r>
      <w:proofErr w:type="spellEnd"/>
      <w:r w:rsidRPr="00A107A8">
        <w:rPr>
          <w:sz w:val="24"/>
          <w:szCs w:val="24"/>
          <w:lang w:val="ru-RU"/>
        </w:rPr>
        <w:t xml:space="preserve"> район </w:t>
      </w:r>
      <w:proofErr w:type="spellStart"/>
      <w:r w:rsidRPr="00A107A8">
        <w:rPr>
          <w:sz w:val="24"/>
          <w:szCs w:val="24"/>
          <w:lang w:val="ru-RU"/>
        </w:rPr>
        <w:t>с.Сираги</w:t>
      </w:r>
      <w:proofErr w:type="spellEnd"/>
      <w:r w:rsidRPr="00A107A8">
        <w:rPr>
          <w:sz w:val="24"/>
          <w:szCs w:val="24"/>
          <w:lang w:val="ru-RU"/>
        </w:rPr>
        <w:t xml:space="preserve"> РД</w:t>
      </w:r>
    </w:p>
    <w:p w:rsidR="00A107A8" w:rsidRP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Фактический адрес:   </w:t>
      </w:r>
      <w:proofErr w:type="spellStart"/>
      <w:r w:rsidRPr="00A107A8">
        <w:rPr>
          <w:sz w:val="24"/>
          <w:szCs w:val="24"/>
          <w:lang w:val="ru-RU"/>
        </w:rPr>
        <w:t>Карабудахкентский</w:t>
      </w:r>
      <w:proofErr w:type="spellEnd"/>
      <w:r w:rsidRPr="00A107A8">
        <w:rPr>
          <w:sz w:val="24"/>
          <w:szCs w:val="24"/>
          <w:lang w:val="ru-RU"/>
        </w:rPr>
        <w:t xml:space="preserve"> район </w:t>
      </w:r>
      <w:proofErr w:type="spellStart"/>
      <w:r w:rsidRPr="00A107A8">
        <w:rPr>
          <w:sz w:val="24"/>
          <w:szCs w:val="24"/>
          <w:lang w:val="ru-RU"/>
        </w:rPr>
        <w:t>с.Сираги</w:t>
      </w:r>
      <w:proofErr w:type="spellEnd"/>
      <w:r w:rsidRPr="00A107A8">
        <w:rPr>
          <w:sz w:val="24"/>
          <w:szCs w:val="24"/>
          <w:lang w:val="ru-RU"/>
        </w:rPr>
        <w:t xml:space="preserve"> РД  368549</w:t>
      </w:r>
    </w:p>
    <w:p w:rsidR="00A107A8" w:rsidRP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ИНН:    </w:t>
      </w:r>
      <w:r w:rsidRPr="00A107A8">
        <w:rPr>
          <w:sz w:val="24"/>
          <w:szCs w:val="24"/>
          <w:u w:val="single"/>
          <w:lang w:val="ru-RU"/>
        </w:rPr>
        <w:t>0522011036</w:t>
      </w:r>
      <w:r w:rsidRPr="00A107A8">
        <w:rPr>
          <w:sz w:val="24"/>
          <w:szCs w:val="24"/>
          <w:lang w:val="ru-RU"/>
        </w:rPr>
        <w:t xml:space="preserve"> (свидетельство о постановке на учет в налоговом органе )</w:t>
      </w:r>
    </w:p>
    <w:p w:rsidR="00CF37A4" w:rsidRDefault="00CF37A4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</w:p>
    <w:p w:rsid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Реквизиты Свидетельства о внесении в Единый реестр юридических лиц: </w:t>
      </w:r>
    </w:p>
    <w:p w:rsidR="00A107A8" w:rsidRP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   </w:t>
      </w:r>
      <w:r w:rsidRPr="00A107A8">
        <w:rPr>
          <w:sz w:val="24"/>
          <w:szCs w:val="24"/>
          <w:u w:val="single"/>
          <w:lang w:val="ru-RU"/>
        </w:rPr>
        <w:t>29.04.2014 г № 157-5</w:t>
      </w:r>
      <w:r w:rsidRPr="00A107A8">
        <w:rPr>
          <w:sz w:val="24"/>
          <w:szCs w:val="24"/>
          <w:lang w:val="ru-RU"/>
        </w:rPr>
        <w:t>_____________</w:t>
      </w:r>
    </w:p>
    <w:p w:rsidR="00CF37A4" w:rsidRDefault="00CF37A4" w:rsidP="00A107A8">
      <w:pPr>
        <w:pStyle w:val="2"/>
        <w:spacing w:after="0" w:line="240" w:lineRule="auto"/>
        <w:ind w:left="-426"/>
        <w:rPr>
          <w:lang w:val="ru-RU"/>
        </w:rPr>
      </w:pPr>
    </w:p>
    <w:p w:rsidR="00A107A8" w:rsidRPr="0099610A" w:rsidRDefault="00A107A8" w:rsidP="00A107A8">
      <w:pPr>
        <w:pStyle w:val="2"/>
        <w:spacing w:after="0" w:line="240" w:lineRule="auto"/>
        <w:ind w:left="-426"/>
        <w:rPr>
          <w:u w:val="single"/>
          <w:lang w:val="ru-RU"/>
        </w:rPr>
      </w:pPr>
      <w:r w:rsidRPr="0099610A">
        <w:rPr>
          <w:lang w:val="ru-RU"/>
        </w:rPr>
        <w:t>Осуществляет образовательную деятельность в соответствии с уставом, утвержденны</w:t>
      </w:r>
      <w:r w:rsidRPr="00A107A8">
        <w:rPr>
          <w:lang w:val="ru-RU"/>
        </w:rPr>
        <w:t>м</w:t>
      </w:r>
      <w:r w:rsidRPr="0099610A">
        <w:rPr>
          <w:lang w:val="ru-RU"/>
        </w:rPr>
        <w:t xml:space="preserve"> </w:t>
      </w:r>
      <w:r w:rsidRPr="0099610A">
        <w:rPr>
          <w:u w:val="single"/>
          <w:lang w:val="ru-RU"/>
        </w:rPr>
        <w:t>Администрация М</w:t>
      </w:r>
      <w:r w:rsidRPr="00A107A8">
        <w:rPr>
          <w:u w:val="single"/>
          <w:lang w:val="ru-RU"/>
        </w:rPr>
        <w:t>Р</w:t>
      </w:r>
      <w:r w:rsidRPr="0099610A">
        <w:rPr>
          <w:u w:val="single"/>
          <w:lang w:val="ru-RU"/>
        </w:rPr>
        <w:t xml:space="preserve"> « </w:t>
      </w:r>
      <w:proofErr w:type="spellStart"/>
      <w:r w:rsidRPr="0099610A">
        <w:rPr>
          <w:u w:val="single"/>
          <w:lang w:val="ru-RU"/>
        </w:rPr>
        <w:t>Карабудахкентский</w:t>
      </w:r>
      <w:proofErr w:type="spellEnd"/>
      <w:r w:rsidRPr="0099610A">
        <w:rPr>
          <w:u w:val="single"/>
          <w:lang w:val="ru-RU"/>
        </w:rPr>
        <w:t xml:space="preserve"> район»</w:t>
      </w:r>
      <w:proofErr w:type="spellStart"/>
      <w:r w:rsidRPr="0099610A">
        <w:rPr>
          <w:u w:val="single"/>
          <w:lang w:val="ru-RU"/>
        </w:rPr>
        <w:t>_постановление</w:t>
      </w:r>
      <w:proofErr w:type="spellEnd"/>
      <w:r w:rsidRPr="0099610A">
        <w:rPr>
          <w:u w:val="single"/>
          <w:lang w:val="ru-RU"/>
        </w:rPr>
        <w:t xml:space="preserve"> №138 от 16 </w:t>
      </w:r>
      <w:r w:rsidR="00CF37A4">
        <w:rPr>
          <w:u w:val="single"/>
          <w:lang w:val="ru-RU"/>
        </w:rPr>
        <w:t>.04.</w:t>
      </w:r>
      <w:r w:rsidRPr="0099610A">
        <w:rPr>
          <w:u w:val="single"/>
          <w:lang w:val="ru-RU"/>
        </w:rPr>
        <w:t>2014 г_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b/>
          <w:bCs/>
          <w:sz w:val="24"/>
          <w:szCs w:val="24"/>
          <w:vertAlign w:val="superscript"/>
          <w:lang w:val="ru-RU"/>
        </w:rPr>
      </w:pPr>
      <w:r w:rsidRPr="00A107A8">
        <w:rPr>
          <w:sz w:val="24"/>
          <w:szCs w:val="24"/>
          <w:lang w:val="ru-RU"/>
        </w:rPr>
        <w:tab/>
      </w:r>
      <w:r w:rsidRPr="00A107A8">
        <w:rPr>
          <w:sz w:val="24"/>
          <w:szCs w:val="24"/>
          <w:lang w:val="ru-RU"/>
        </w:rPr>
        <w:tab/>
      </w:r>
      <w:r w:rsidRPr="00A107A8">
        <w:rPr>
          <w:sz w:val="24"/>
          <w:szCs w:val="24"/>
          <w:lang w:val="ru-RU"/>
        </w:rPr>
        <w:tab/>
      </w:r>
      <w:r w:rsidRPr="00A107A8">
        <w:rPr>
          <w:sz w:val="24"/>
          <w:szCs w:val="24"/>
          <w:lang w:val="ru-RU"/>
        </w:rPr>
        <w:tab/>
      </w:r>
      <w:r w:rsidRPr="00A107A8">
        <w:rPr>
          <w:sz w:val="24"/>
          <w:szCs w:val="24"/>
          <w:lang w:val="ru-RU"/>
        </w:rPr>
        <w:tab/>
      </w:r>
      <w:r w:rsidRPr="00A107A8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vertAlign w:val="superscript"/>
          <w:lang w:val="ru-RU"/>
        </w:rPr>
        <w:t>(кем, когда утвержден Устав)</w:t>
      </w:r>
    </w:p>
    <w:p w:rsidR="00CF37A4" w:rsidRPr="00A107A8" w:rsidRDefault="00CF37A4" w:rsidP="00CF37A4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 лицензией</w:t>
      </w:r>
      <w:r w:rsidR="00A107A8" w:rsidRPr="00A107A8">
        <w:rPr>
          <w:sz w:val="24"/>
          <w:szCs w:val="24"/>
          <w:lang w:val="ru-RU"/>
        </w:rPr>
        <w:t xml:space="preserve"> </w:t>
      </w:r>
      <w:r w:rsidR="00A107A8" w:rsidRPr="00A107A8">
        <w:rPr>
          <w:sz w:val="24"/>
          <w:szCs w:val="24"/>
          <w:u w:val="single"/>
          <w:lang w:val="ru-RU"/>
        </w:rPr>
        <w:t>05Л01 № 000084</w:t>
      </w:r>
      <w:r w:rsidR="00A107A8" w:rsidRPr="00A107A8">
        <w:rPr>
          <w:sz w:val="24"/>
          <w:szCs w:val="24"/>
          <w:lang w:val="ru-RU"/>
        </w:rPr>
        <w:t>от «</w:t>
      </w:r>
      <w:r w:rsidR="00A107A8" w:rsidRPr="00A107A8">
        <w:rPr>
          <w:sz w:val="24"/>
          <w:szCs w:val="24"/>
          <w:u w:val="single"/>
          <w:lang w:val="ru-RU"/>
        </w:rPr>
        <w:t>20</w:t>
      </w:r>
      <w:r w:rsidR="00A107A8" w:rsidRPr="00A107A8">
        <w:rPr>
          <w:sz w:val="24"/>
          <w:szCs w:val="24"/>
          <w:lang w:val="ru-RU"/>
        </w:rPr>
        <w:t>_»</w:t>
      </w:r>
      <w:r>
        <w:rPr>
          <w:sz w:val="24"/>
          <w:szCs w:val="24"/>
          <w:u w:val="single"/>
          <w:lang w:val="ru-RU"/>
        </w:rPr>
        <w:t>декабря</w:t>
      </w:r>
      <w:r w:rsidR="00A107A8" w:rsidRPr="00A107A8">
        <w:rPr>
          <w:sz w:val="24"/>
          <w:szCs w:val="24"/>
          <w:u w:val="single"/>
          <w:lang w:val="ru-RU"/>
        </w:rPr>
        <w:t>2012</w:t>
      </w:r>
      <w:r w:rsidR="00A107A8" w:rsidRPr="00A107A8">
        <w:rPr>
          <w:sz w:val="24"/>
          <w:szCs w:val="24"/>
          <w:lang w:val="ru-RU"/>
        </w:rPr>
        <w:t xml:space="preserve"> года, выданной   </w:t>
      </w:r>
      <w:r w:rsidRPr="00A107A8">
        <w:rPr>
          <w:sz w:val="24"/>
          <w:szCs w:val="24"/>
          <w:u w:val="single"/>
          <w:lang w:val="ru-RU"/>
        </w:rPr>
        <w:t>Министерством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vertAlign w:val="superscript"/>
          <w:lang w:val="ru-RU"/>
        </w:rPr>
      </w:pPr>
      <w:r w:rsidRPr="00A107A8">
        <w:rPr>
          <w:sz w:val="24"/>
          <w:szCs w:val="24"/>
          <w:lang w:val="ru-RU"/>
        </w:rPr>
        <w:t xml:space="preserve">              </w:t>
      </w:r>
      <w:r w:rsidRPr="00A107A8">
        <w:rPr>
          <w:sz w:val="24"/>
          <w:szCs w:val="24"/>
          <w:lang w:val="ru-RU"/>
        </w:rPr>
        <w:tab/>
      </w:r>
      <w:r w:rsidRPr="00A107A8">
        <w:rPr>
          <w:sz w:val="24"/>
          <w:szCs w:val="24"/>
          <w:lang w:val="ru-RU"/>
        </w:rPr>
        <w:tab/>
        <w:t xml:space="preserve">      </w:t>
      </w:r>
      <w:r w:rsidRPr="00CF37A4">
        <w:rPr>
          <w:sz w:val="24"/>
          <w:szCs w:val="24"/>
          <w:vertAlign w:val="superscript"/>
          <w:lang w:val="ru-RU"/>
        </w:rPr>
        <w:t>(серия, № лицензии)</w:t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  <w:t xml:space="preserve">            </w:t>
      </w:r>
      <w:r w:rsidR="00CF37A4">
        <w:rPr>
          <w:sz w:val="24"/>
          <w:szCs w:val="24"/>
          <w:lang w:val="ru-RU"/>
        </w:rPr>
        <w:t xml:space="preserve">       </w:t>
      </w:r>
      <w:r w:rsidRPr="00CF37A4">
        <w:rPr>
          <w:sz w:val="24"/>
          <w:szCs w:val="24"/>
          <w:lang w:val="ru-RU"/>
        </w:rPr>
        <w:t xml:space="preserve"> </w:t>
      </w:r>
      <w:r w:rsidR="00CF37A4" w:rsidRPr="00CF37A4">
        <w:rPr>
          <w:sz w:val="24"/>
          <w:szCs w:val="24"/>
          <w:vertAlign w:val="superscript"/>
          <w:lang w:val="ru-RU"/>
        </w:rPr>
        <w:t>(кем)</w:t>
      </w:r>
      <w:r w:rsidRPr="00CF37A4">
        <w:rPr>
          <w:sz w:val="24"/>
          <w:szCs w:val="24"/>
          <w:lang w:val="ru-RU"/>
        </w:rPr>
        <w:t xml:space="preserve">                                                         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u w:val="single"/>
          <w:lang w:val="ru-RU"/>
        </w:rPr>
      </w:pPr>
      <w:r w:rsidRPr="00CF37A4">
        <w:rPr>
          <w:sz w:val="24"/>
          <w:szCs w:val="24"/>
          <w:u w:val="single"/>
          <w:lang w:val="ru-RU"/>
        </w:rPr>
        <w:t>образования и науки РД</w:t>
      </w:r>
      <w:r w:rsidRPr="00CF37A4">
        <w:rPr>
          <w:sz w:val="24"/>
          <w:szCs w:val="24"/>
          <w:u w:val="single"/>
          <w:lang w:val="ru-RU"/>
        </w:rPr>
        <w:tab/>
      </w:r>
    </w:p>
    <w:p w:rsidR="00A107A8" w:rsidRP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на срок действия до    </w:t>
      </w:r>
      <w:r w:rsidRPr="00A107A8">
        <w:rPr>
          <w:sz w:val="24"/>
          <w:szCs w:val="24"/>
          <w:u w:val="single"/>
          <w:lang w:val="ru-RU"/>
        </w:rPr>
        <w:t xml:space="preserve">бессрочно  </w:t>
      </w:r>
      <w:r w:rsidRPr="00A107A8">
        <w:rPr>
          <w:sz w:val="24"/>
          <w:szCs w:val="24"/>
          <w:lang w:val="ru-RU"/>
        </w:rPr>
        <w:t xml:space="preserve"> на право ведения образовательных программ (указать все реализуемые программы):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CF37A4">
        <w:rPr>
          <w:sz w:val="24"/>
          <w:szCs w:val="24"/>
          <w:lang w:val="ru-RU"/>
        </w:rPr>
        <w:t>1. Начальное общее образование</w:t>
      </w:r>
    </w:p>
    <w:p w:rsidR="00A107A8" w:rsidRPr="00CF37A4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CF37A4">
        <w:rPr>
          <w:sz w:val="24"/>
          <w:szCs w:val="24"/>
          <w:lang w:val="ru-RU"/>
        </w:rPr>
        <w:t>2. Основное общее образование</w:t>
      </w:r>
    </w:p>
    <w:p w:rsidR="00A107A8" w:rsidRDefault="00A107A8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  <w:r w:rsidRPr="00CF37A4">
        <w:rPr>
          <w:sz w:val="24"/>
          <w:szCs w:val="24"/>
          <w:lang w:val="ru-RU"/>
        </w:rPr>
        <w:t>3. Среднее ( полное) общее образование</w:t>
      </w:r>
    </w:p>
    <w:p w:rsidR="00CF37A4" w:rsidRPr="00CF37A4" w:rsidRDefault="00CF37A4" w:rsidP="00A107A8">
      <w:pPr>
        <w:spacing w:before="0" w:beforeAutospacing="0" w:after="0" w:afterAutospacing="0"/>
        <w:ind w:left="-426"/>
        <w:jc w:val="both"/>
        <w:rPr>
          <w:sz w:val="24"/>
          <w:szCs w:val="24"/>
          <w:lang w:val="ru-RU"/>
        </w:rPr>
      </w:pPr>
    </w:p>
    <w:p w:rsidR="00A107A8" w:rsidRPr="00CF37A4" w:rsidRDefault="00A107A8" w:rsidP="00A107A8">
      <w:pPr>
        <w:spacing w:before="0" w:beforeAutospacing="0" w:after="0" w:afterAutospacing="0"/>
        <w:ind w:left="-426"/>
        <w:rPr>
          <w:sz w:val="24"/>
          <w:szCs w:val="24"/>
          <w:lang w:val="ru-RU"/>
        </w:rPr>
      </w:pPr>
      <w:r w:rsidRPr="00A107A8">
        <w:rPr>
          <w:bCs/>
          <w:sz w:val="24"/>
          <w:szCs w:val="24"/>
          <w:lang w:val="ru-RU"/>
        </w:rPr>
        <w:lastRenderedPageBreak/>
        <w:t xml:space="preserve">Общеобразовательное учреждение имеет свидетельство о государственной аккредитации </w:t>
      </w:r>
      <w:r w:rsidRPr="00A107A8">
        <w:rPr>
          <w:bCs/>
          <w:sz w:val="24"/>
          <w:szCs w:val="24"/>
          <w:u w:val="single"/>
          <w:lang w:val="ru-RU"/>
        </w:rPr>
        <w:t>05 01№0001192</w:t>
      </w:r>
      <w:r w:rsidRPr="00A107A8">
        <w:rPr>
          <w:bCs/>
          <w:sz w:val="24"/>
          <w:szCs w:val="24"/>
          <w:lang w:val="ru-RU"/>
        </w:rPr>
        <w:t xml:space="preserve">_от </w:t>
      </w:r>
      <w:r w:rsidRPr="00A107A8">
        <w:rPr>
          <w:sz w:val="24"/>
          <w:szCs w:val="24"/>
          <w:lang w:val="ru-RU"/>
        </w:rPr>
        <w:t>« _</w:t>
      </w:r>
      <w:r w:rsidRPr="00A107A8">
        <w:rPr>
          <w:sz w:val="24"/>
          <w:szCs w:val="24"/>
          <w:u w:val="single"/>
          <w:lang w:val="ru-RU"/>
        </w:rPr>
        <w:t>16</w:t>
      </w:r>
      <w:r w:rsidRPr="00A107A8">
        <w:rPr>
          <w:sz w:val="24"/>
          <w:szCs w:val="24"/>
          <w:lang w:val="ru-RU"/>
        </w:rPr>
        <w:t xml:space="preserve"> » </w:t>
      </w:r>
      <w:r w:rsidRPr="00A107A8">
        <w:rPr>
          <w:sz w:val="24"/>
          <w:szCs w:val="24"/>
          <w:u w:val="single"/>
          <w:lang w:val="ru-RU"/>
        </w:rPr>
        <w:t>июня</w:t>
      </w:r>
      <w:r w:rsidRPr="00A107A8">
        <w:rPr>
          <w:sz w:val="24"/>
          <w:szCs w:val="24"/>
          <w:lang w:val="ru-RU"/>
        </w:rPr>
        <w:t>_20_</w:t>
      </w:r>
      <w:r w:rsidRPr="00A107A8">
        <w:rPr>
          <w:sz w:val="24"/>
          <w:szCs w:val="24"/>
          <w:u w:val="single"/>
          <w:lang w:val="ru-RU"/>
        </w:rPr>
        <w:t>15</w:t>
      </w:r>
      <w:r w:rsidRPr="00A107A8">
        <w:rPr>
          <w:sz w:val="24"/>
          <w:szCs w:val="24"/>
          <w:lang w:val="ru-RU"/>
        </w:rPr>
        <w:t xml:space="preserve">_  года,  </w:t>
      </w:r>
      <w:r w:rsidRPr="00A107A8">
        <w:rPr>
          <w:sz w:val="24"/>
          <w:szCs w:val="24"/>
          <w:u w:val="single"/>
          <w:lang w:val="ru-RU"/>
        </w:rPr>
        <w:t>выданной  Мин. Обр</w:t>
      </w:r>
      <w:r w:rsidRPr="00CF37A4">
        <w:rPr>
          <w:sz w:val="24"/>
          <w:szCs w:val="24"/>
          <w:u w:val="single"/>
          <w:lang w:val="ru-RU"/>
        </w:rPr>
        <w:t>. и науки РД</w:t>
      </w:r>
      <w:r w:rsidRPr="00A107A8">
        <w:rPr>
          <w:sz w:val="24"/>
          <w:szCs w:val="24"/>
          <w:lang w:val="ru-RU"/>
        </w:rPr>
        <w:t xml:space="preserve">     на срок</w:t>
      </w:r>
      <w:r w:rsidRPr="00A107A8">
        <w:rPr>
          <w:sz w:val="24"/>
          <w:szCs w:val="24"/>
          <w:vertAlign w:val="superscript"/>
          <w:lang w:val="ru-RU"/>
        </w:rPr>
        <w:t xml:space="preserve">       </w:t>
      </w:r>
      <w:r w:rsidRPr="00CF37A4">
        <w:rPr>
          <w:sz w:val="24"/>
          <w:szCs w:val="24"/>
          <w:vertAlign w:val="superscript"/>
          <w:lang w:val="ru-RU"/>
        </w:rPr>
        <w:t>(серия, № лицензии)</w:t>
      </w:r>
      <w:r w:rsidRPr="00CF37A4">
        <w:rPr>
          <w:sz w:val="24"/>
          <w:szCs w:val="24"/>
          <w:lang w:val="ru-RU"/>
        </w:rPr>
        <w:t xml:space="preserve">                                  </w:t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lang w:val="ru-RU"/>
        </w:rPr>
        <w:tab/>
      </w:r>
      <w:r w:rsidRPr="00CF37A4">
        <w:rPr>
          <w:sz w:val="24"/>
          <w:szCs w:val="24"/>
          <w:vertAlign w:val="superscript"/>
          <w:lang w:val="ru-RU"/>
        </w:rPr>
        <w:t xml:space="preserve">     (кем)</w:t>
      </w:r>
    </w:p>
    <w:p w:rsidR="00A107A8" w:rsidRPr="00CF37A4" w:rsidRDefault="00CF37A4" w:rsidP="00CF37A4">
      <w:pPr>
        <w:spacing w:before="0" w:beforeAutospacing="0" w:after="0" w:afterAutospacing="0"/>
        <w:ind w:left="-426"/>
        <w:rPr>
          <w:sz w:val="24"/>
          <w:szCs w:val="24"/>
          <w:lang w:val="ru-RU"/>
        </w:rPr>
      </w:pPr>
      <w:r w:rsidRPr="00A107A8">
        <w:rPr>
          <w:sz w:val="24"/>
          <w:szCs w:val="24"/>
          <w:lang w:val="ru-RU"/>
        </w:rPr>
        <w:t xml:space="preserve">действия </w:t>
      </w:r>
      <w:r>
        <w:rPr>
          <w:sz w:val="24"/>
          <w:szCs w:val="24"/>
          <w:lang w:val="ru-RU"/>
        </w:rPr>
        <w:t xml:space="preserve">       </w:t>
      </w:r>
      <w:r w:rsidR="00A107A8" w:rsidRPr="00CF37A4">
        <w:rPr>
          <w:sz w:val="24"/>
          <w:szCs w:val="24"/>
          <w:lang w:val="ru-RU"/>
        </w:rPr>
        <w:t>до____</w:t>
      </w:r>
      <w:r w:rsidR="00A107A8" w:rsidRPr="00CF37A4">
        <w:rPr>
          <w:sz w:val="24"/>
          <w:szCs w:val="24"/>
          <w:u w:val="single"/>
          <w:lang w:val="ru-RU"/>
        </w:rPr>
        <w:t>16.06.2027 г</w:t>
      </w:r>
      <w:r w:rsidR="00A107A8" w:rsidRPr="00CF37A4">
        <w:rPr>
          <w:sz w:val="24"/>
          <w:szCs w:val="24"/>
          <w:lang w:val="ru-RU"/>
        </w:rPr>
        <w:t>______</w:t>
      </w:r>
    </w:p>
    <w:p w:rsidR="006C43D9" w:rsidRPr="00485A1D" w:rsidRDefault="00A107A8" w:rsidP="001D7B63">
      <w:pPr>
        <w:spacing w:before="0" w:beforeAutospacing="0" w:after="0" w:afterAutospacing="0"/>
        <w:ind w:left="-426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F37A4">
        <w:rPr>
          <w:sz w:val="24"/>
          <w:szCs w:val="24"/>
          <w:lang w:val="ru-RU"/>
        </w:rPr>
        <w:tab/>
      </w:r>
      <w:r w:rsidR="00485A1D" w:rsidRPr="00485A1D">
        <w:rPr>
          <w:rFonts w:hAnsi="Times New Roman" w:cs="Times New Roman"/>
          <w:color w:val="000000"/>
          <w:sz w:val="24"/>
          <w:szCs w:val="24"/>
          <w:lang w:val="ru-RU"/>
        </w:rPr>
        <w:t>Основным видом деятельности МБОУ «</w:t>
      </w:r>
      <w:proofErr w:type="spellStart"/>
      <w:r w:rsidR="001D7B63">
        <w:rPr>
          <w:rFonts w:hAnsi="Times New Roman" w:cs="Times New Roman"/>
          <w:color w:val="000000"/>
          <w:sz w:val="24"/>
          <w:szCs w:val="24"/>
          <w:lang w:val="ru-RU"/>
        </w:rPr>
        <w:t>Сирагинская</w:t>
      </w:r>
      <w:proofErr w:type="spellEnd"/>
      <w:r w:rsidR="001D7B6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="00485A1D" w:rsidRPr="00485A1D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 является реализация общеобразовательных программ:</w:t>
      </w:r>
    </w:p>
    <w:p w:rsidR="006C43D9" w:rsidRPr="00485A1D" w:rsidRDefault="00485A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 образования;</w:t>
      </w:r>
    </w:p>
    <w:p w:rsidR="006C43D9" w:rsidRPr="00485A1D" w:rsidRDefault="00485A1D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116D26" w:rsidRDefault="00485A1D" w:rsidP="00116D26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>основной образовательной программы среднего общего образования.</w:t>
      </w:r>
    </w:p>
    <w:p w:rsidR="006C43D9" w:rsidRPr="00116D26" w:rsidRDefault="00485A1D" w:rsidP="00116D26">
      <w:pPr>
        <w:ind w:left="-426" w:right="-23"/>
        <w:rPr>
          <w:rFonts w:hAnsi="Times New Roman" w:cs="Times New Roman"/>
          <w:color w:val="000000"/>
          <w:sz w:val="24"/>
          <w:szCs w:val="24"/>
          <w:lang w:val="ru-RU"/>
        </w:rPr>
      </w:pPr>
      <w:r w:rsidRPr="00116D26">
        <w:rPr>
          <w:rFonts w:hAnsi="Times New Roman" w:cs="Times New Roman"/>
          <w:color w:val="000000"/>
          <w:sz w:val="24"/>
          <w:szCs w:val="24"/>
          <w:lang w:val="ru-RU"/>
        </w:rPr>
        <w:t>Школа расположена</w:t>
      </w:r>
      <w:r w:rsidRPr="00116D26">
        <w:rPr>
          <w:rFonts w:hAnsi="Times New Roman" w:cs="Times New Roman"/>
          <w:color w:val="000000"/>
          <w:sz w:val="24"/>
          <w:szCs w:val="24"/>
        </w:rPr>
        <w:t> </w:t>
      </w:r>
      <w:r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1D7B63"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="001D7B63" w:rsidRPr="00116D26">
        <w:rPr>
          <w:rFonts w:hAnsi="Times New Roman" w:cs="Times New Roman"/>
          <w:color w:val="000000"/>
          <w:sz w:val="24"/>
          <w:szCs w:val="24"/>
          <w:lang w:val="ru-RU"/>
        </w:rPr>
        <w:t>Сираги</w:t>
      </w:r>
      <w:proofErr w:type="spellEnd"/>
      <w:r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 . </w:t>
      </w:r>
      <w:r w:rsidR="001D7B63"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Все </w:t>
      </w:r>
      <w:r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D7B63" w:rsidRPr="00116D26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проживает </w:t>
      </w:r>
      <w:r w:rsidR="001D7B63"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на территории </w:t>
      </w:r>
      <w:r w:rsidR="00116D26" w:rsidRPr="00116D26">
        <w:rPr>
          <w:rFonts w:hAnsi="Times New Roman" w:cs="Times New Roman"/>
          <w:color w:val="000000"/>
          <w:sz w:val="24"/>
          <w:szCs w:val="24"/>
          <w:lang w:val="ru-RU"/>
        </w:rPr>
        <w:t xml:space="preserve">с. </w:t>
      </w:r>
      <w:proofErr w:type="spellStart"/>
      <w:r w:rsidR="00116D26" w:rsidRPr="00116D26">
        <w:rPr>
          <w:rFonts w:hAnsi="Times New Roman" w:cs="Times New Roman"/>
          <w:color w:val="000000"/>
          <w:sz w:val="24"/>
          <w:szCs w:val="24"/>
          <w:lang w:val="ru-RU"/>
        </w:rPr>
        <w:t>Сираги</w:t>
      </w:r>
      <w:proofErr w:type="spellEnd"/>
    </w:p>
    <w:p w:rsidR="001D7B63" w:rsidRPr="001D7B63" w:rsidRDefault="001D7B63" w:rsidP="001D7B63">
      <w:pPr>
        <w:pStyle w:val="a6"/>
        <w:numPr>
          <w:ilvl w:val="1"/>
          <w:numId w:val="71"/>
        </w:numPr>
        <w:jc w:val="both"/>
        <w:rPr>
          <w:lang w:val="ru-RU"/>
        </w:rPr>
      </w:pPr>
      <w:r w:rsidRPr="001D7B63">
        <w:rPr>
          <w:b/>
          <w:i/>
          <w:lang w:val="ru-RU"/>
        </w:rPr>
        <w:t xml:space="preserve">2. Структура общеобразовательного учреждения и контингент учащихся </w:t>
      </w:r>
    </w:p>
    <w:tbl>
      <w:tblPr>
        <w:tblW w:w="990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900"/>
        <w:gridCol w:w="900"/>
        <w:gridCol w:w="993"/>
        <w:gridCol w:w="880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1D7B63" w:rsidRPr="00A2557F" w:rsidTr="00116D26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1D7B63" w:rsidRPr="00E1592B" w:rsidRDefault="001D7B63" w:rsidP="0099610A">
            <w:pPr>
              <w:jc w:val="center"/>
            </w:pPr>
            <w:proofErr w:type="spellStart"/>
            <w:r w:rsidRPr="00E1592B">
              <w:t>Класс</w:t>
            </w:r>
            <w:proofErr w:type="spellEnd"/>
          </w:p>
        </w:tc>
        <w:tc>
          <w:tcPr>
            <w:tcW w:w="900" w:type="dxa"/>
            <w:vMerge w:val="restart"/>
          </w:tcPr>
          <w:p w:rsidR="001D7B63" w:rsidRPr="00E1592B" w:rsidRDefault="001D7B63" w:rsidP="0099610A">
            <w:pPr>
              <w:ind w:left="-108" w:right="-108"/>
              <w:jc w:val="center"/>
              <w:rPr>
                <w:sz w:val="18"/>
              </w:rPr>
            </w:pPr>
            <w:proofErr w:type="spellStart"/>
            <w:r w:rsidRPr="00E1592B">
              <w:rPr>
                <w:sz w:val="18"/>
              </w:rPr>
              <w:t>Общее</w:t>
            </w:r>
            <w:proofErr w:type="spellEnd"/>
            <w:r w:rsidRPr="00E1592B">
              <w:rPr>
                <w:sz w:val="18"/>
              </w:rPr>
              <w:t xml:space="preserve"> </w:t>
            </w:r>
          </w:p>
          <w:p w:rsidR="001D7B63" w:rsidRPr="00E1592B" w:rsidRDefault="001D7B63" w:rsidP="0099610A">
            <w:pPr>
              <w:ind w:right="-108"/>
              <w:jc w:val="center"/>
              <w:rPr>
                <w:sz w:val="18"/>
              </w:rPr>
            </w:pPr>
            <w:proofErr w:type="spellStart"/>
            <w:r w:rsidRPr="00E1592B">
              <w:rPr>
                <w:sz w:val="18"/>
              </w:rPr>
              <w:t>кол-во</w:t>
            </w:r>
            <w:proofErr w:type="spellEnd"/>
            <w:r w:rsidRPr="00E1592B">
              <w:rPr>
                <w:sz w:val="18"/>
              </w:rPr>
              <w:t xml:space="preserve"> </w:t>
            </w:r>
            <w:proofErr w:type="spellStart"/>
            <w:r w:rsidRPr="00E1592B">
              <w:rPr>
                <w:sz w:val="18"/>
              </w:rPr>
              <w:t>классов</w:t>
            </w:r>
            <w:proofErr w:type="spellEnd"/>
          </w:p>
        </w:tc>
        <w:tc>
          <w:tcPr>
            <w:tcW w:w="993" w:type="dxa"/>
            <w:vMerge w:val="restart"/>
          </w:tcPr>
          <w:p w:rsidR="001D7B63" w:rsidRPr="00E1592B" w:rsidRDefault="001D7B63" w:rsidP="0099610A">
            <w:pPr>
              <w:jc w:val="center"/>
              <w:rPr>
                <w:sz w:val="18"/>
              </w:rPr>
            </w:pPr>
            <w:proofErr w:type="spellStart"/>
            <w:r w:rsidRPr="00E1592B">
              <w:rPr>
                <w:sz w:val="18"/>
              </w:rPr>
              <w:t>Общее</w:t>
            </w:r>
            <w:proofErr w:type="spellEnd"/>
            <w:r w:rsidRPr="00E1592B">
              <w:rPr>
                <w:sz w:val="18"/>
              </w:rPr>
              <w:t xml:space="preserve"> </w:t>
            </w:r>
          </w:p>
          <w:p w:rsidR="001D7B63" w:rsidRPr="00E1592B" w:rsidRDefault="001D7B63" w:rsidP="0099610A">
            <w:pPr>
              <w:jc w:val="center"/>
              <w:rPr>
                <w:sz w:val="18"/>
              </w:rPr>
            </w:pPr>
            <w:proofErr w:type="spellStart"/>
            <w:r w:rsidRPr="00E1592B">
              <w:rPr>
                <w:sz w:val="18"/>
              </w:rPr>
              <w:t>кол-во</w:t>
            </w:r>
            <w:proofErr w:type="spellEnd"/>
            <w:r w:rsidRPr="00E1592B">
              <w:rPr>
                <w:sz w:val="18"/>
              </w:rPr>
              <w:t xml:space="preserve"> </w:t>
            </w:r>
          </w:p>
          <w:p w:rsidR="001D7B63" w:rsidRPr="00E1592B" w:rsidRDefault="001D7B63" w:rsidP="0099610A">
            <w:pPr>
              <w:jc w:val="center"/>
              <w:rPr>
                <w:sz w:val="18"/>
              </w:rPr>
            </w:pPr>
            <w:proofErr w:type="spellStart"/>
            <w:r w:rsidRPr="00E1592B">
              <w:rPr>
                <w:sz w:val="18"/>
              </w:rPr>
              <w:t>учащихся</w:t>
            </w:r>
            <w:proofErr w:type="spellEnd"/>
          </w:p>
        </w:tc>
        <w:tc>
          <w:tcPr>
            <w:tcW w:w="7051" w:type="dxa"/>
            <w:gridSpan w:val="8"/>
          </w:tcPr>
          <w:p w:rsidR="001D7B63" w:rsidRPr="001D7B63" w:rsidRDefault="001D7B63" w:rsidP="0099610A">
            <w:pPr>
              <w:jc w:val="center"/>
              <w:rPr>
                <w:lang w:val="ru-RU"/>
              </w:rPr>
            </w:pPr>
            <w:r w:rsidRPr="001D7B63">
              <w:rPr>
                <w:lang w:val="ru-RU"/>
              </w:rPr>
              <w:t>В том числе в классах</w:t>
            </w:r>
          </w:p>
        </w:tc>
      </w:tr>
      <w:tr w:rsidR="001D7B63" w:rsidRPr="00E1592B" w:rsidTr="00116D26">
        <w:trPr>
          <w:cantSplit/>
        </w:trPr>
        <w:tc>
          <w:tcPr>
            <w:tcW w:w="900" w:type="dxa"/>
            <w:vMerge/>
          </w:tcPr>
          <w:p w:rsidR="001D7B63" w:rsidRPr="001D7B63" w:rsidRDefault="001D7B63" w:rsidP="0099610A">
            <w:pPr>
              <w:jc w:val="center"/>
              <w:rPr>
                <w:lang w:val="ru-RU"/>
              </w:rPr>
            </w:pPr>
          </w:p>
        </w:tc>
        <w:tc>
          <w:tcPr>
            <w:tcW w:w="900" w:type="dxa"/>
            <w:vMerge/>
          </w:tcPr>
          <w:p w:rsidR="001D7B63" w:rsidRPr="001D7B63" w:rsidRDefault="001D7B63" w:rsidP="0099610A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993" w:type="dxa"/>
            <w:vMerge/>
          </w:tcPr>
          <w:p w:rsidR="001D7B63" w:rsidRPr="001D7B63" w:rsidRDefault="001D7B63" w:rsidP="0099610A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1760" w:type="dxa"/>
            <w:gridSpan w:val="2"/>
          </w:tcPr>
          <w:p w:rsidR="001D7B63" w:rsidRPr="00E1592B" w:rsidRDefault="001D7B63" w:rsidP="0099610A">
            <w:pPr>
              <w:jc w:val="center"/>
              <w:rPr>
                <w:sz w:val="20"/>
              </w:rPr>
            </w:pPr>
            <w:proofErr w:type="spellStart"/>
            <w:r w:rsidRPr="00E1592B">
              <w:rPr>
                <w:sz w:val="20"/>
              </w:rPr>
              <w:t>общеобразо-вательных</w:t>
            </w:r>
            <w:proofErr w:type="spellEnd"/>
          </w:p>
        </w:tc>
        <w:tc>
          <w:tcPr>
            <w:tcW w:w="1760" w:type="dxa"/>
            <w:gridSpan w:val="2"/>
          </w:tcPr>
          <w:p w:rsidR="001D7B63" w:rsidRPr="00E1592B" w:rsidRDefault="001D7B63" w:rsidP="0099610A">
            <w:pPr>
              <w:jc w:val="center"/>
              <w:rPr>
                <w:sz w:val="20"/>
              </w:rPr>
            </w:pPr>
            <w:r w:rsidRPr="00E1592B">
              <w:rPr>
                <w:sz w:val="20"/>
              </w:rPr>
              <w:t xml:space="preserve">с </w:t>
            </w:r>
            <w:proofErr w:type="spellStart"/>
            <w:r w:rsidRPr="00E1592B">
              <w:rPr>
                <w:sz w:val="20"/>
              </w:rPr>
              <w:t>углубленным</w:t>
            </w:r>
            <w:proofErr w:type="spellEnd"/>
            <w:r w:rsidRPr="00E1592B">
              <w:rPr>
                <w:sz w:val="20"/>
              </w:rPr>
              <w:t xml:space="preserve"> </w:t>
            </w:r>
            <w:proofErr w:type="spellStart"/>
            <w:r w:rsidRPr="00E1592B">
              <w:rPr>
                <w:sz w:val="20"/>
              </w:rPr>
              <w:t>изучение</w:t>
            </w:r>
            <w:proofErr w:type="spellEnd"/>
            <w:r w:rsidRPr="00E1592B">
              <w:rPr>
                <w:sz w:val="20"/>
              </w:rPr>
              <w:t xml:space="preserve"> </w:t>
            </w:r>
            <w:proofErr w:type="spellStart"/>
            <w:r w:rsidRPr="00E1592B">
              <w:rPr>
                <w:sz w:val="20"/>
              </w:rPr>
              <w:t>предметов</w:t>
            </w:r>
            <w:proofErr w:type="spellEnd"/>
          </w:p>
        </w:tc>
        <w:tc>
          <w:tcPr>
            <w:tcW w:w="1760" w:type="dxa"/>
            <w:gridSpan w:val="2"/>
          </w:tcPr>
          <w:p w:rsidR="001D7B63" w:rsidRPr="00E1592B" w:rsidRDefault="001D7B63" w:rsidP="0099610A">
            <w:pPr>
              <w:jc w:val="center"/>
              <w:rPr>
                <w:sz w:val="20"/>
              </w:rPr>
            </w:pPr>
            <w:proofErr w:type="spellStart"/>
            <w:r w:rsidRPr="00E1592B">
              <w:rPr>
                <w:sz w:val="20"/>
              </w:rPr>
              <w:t>профильных</w:t>
            </w:r>
            <w:proofErr w:type="spellEnd"/>
          </w:p>
        </w:tc>
        <w:tc>
          <w:tcPr>
            <w:tcW w:w="1827" w:type="dxa"/>
            <w:gridSpan w:val="3"/>
          </w:tcPr>
          <w:p w:rsidR="001D7B63" w:rsidRDefault="001D7B63" w:rsidP="0099610A">
            <w:pPr>
              <w:jc w:val="center"/>
              <w:rPr>
                <w:sz w:val="18"/>
                <w:szCs w:val="18"/>
              </w:rPr>
            </w:pPr>
            <w:proofErr w:type="spellStart"/>
            <w:r w:rsidRPr="00E1592B">
              <w:rPr>
                <w:sz w:val="18"/>
                <w:szCs w:val="18"/>
              </w:rPr>
              <w:t>специального</w:t>
            </w:r>
            <w:proofErr w:type="spellEnd"/>
            <w:r w:rsidRPr="00E1592B">
              <w:rPr>
                <w:sz w:val="18"/>
                <w:szCs w:val="18"/>
              </w:rPr>
              <w:t xml:space="preserve"> (</w:t>
            </w:r>
            <w:proofErr w:type="spellStart"/>
            <w:r w:rsidRPr="00E1592B">
              <w:rPr>
                <w:sz w:val="18"/>
                <w:szCs w:val="18"/>
              </w:rPr>
              <w:t>коррекционного</w:t>
            </w:r>
            <w:proofErr w:type="spellEnd"/>
            <w:r w:rsidRPr="00E1592B">
              <w:rPr>
                <w:sz w:val="18"/>
                <w:szCs w:val="18"/>
              </w:rPr>
              <w:t xml:space="preserve">) </w:t>
            </w:r>
            <w:proofErr w:type="spellStart"/>
            <w:r w:rsidRPr="00E1592B">
              <w:rPr>
                <w:sz w:val="18"/>
                <w:szCs w:val="18"/>
              </w:rPr>
              <w:t>образования</w:t>
            </w:r>
            <w:proofErr w:type="spellEnd"/>
            <w:r w:rsidRPr="00E1592B">
              <w:rPr>
                <w:sz w:val="18"/>
                <w:szCs w:val="18"/>
              </w:rPr>
              <w:t xml:space="preserve"> </w:t>
            </w:r>
          </w:p>
          <w:p w:rsidR="001D7B63" w:rsidRPr="00E1592B" w:rsidRDefault="001D7B63" w:rsidP="0099610A">
            <w:pPr>
              <w:jc w:val="center"/>
              <w:rPr>
                <w:sz w:val="18"/>
                <w:szCs w:val="18"/>
              </w:rPr>
            </w:pPr>
            <w:r w:rsidRPr="00E1592B">
              <w:rPr>
                <w:sz w:val="18"/>
                <w:szCs w:val="18"/>
              </w:rPr>
              <w:t xml:space="preserve">(__ </w:t>
            </w:r>
            <w:proofErr w:type="spellStart"/>
            <w:r w:rsidRPr="00E1592B">
              <w:rPr>
                <w:sz w:val="18"/>
                <w:szCs w:val="18"/>
              </w:rPr>
              <w:t>вида</w:t>
            </w:r>
            <w:proofErr w:type="spellEnd"/>
            <w:r w:rsidRPr="00E1592B">
              <w:rPr>
                <w:sz w:val="18"/>
                <w:szCs w:val="18"/>
              </w:rPr>
              <w:t>)</w:t>
            </w:r>
          </w:p>
        </w:tc>
      </w:tr>
      <w:tr w:rsidR="001D7B63" w:rsidRPr="00E1592B" w:rsidTr="00116D26">
        <w:trPr>
          <w:cantSplit/>
        </w:trPr>
        <w:tc>
          <w:tcPr>
            <w:tcW w:w="900" w:type="dxa"/>
            <w:vMerge/>
          </w:tcPr>
          <w:p w:rsidR="001D7B63" w:rsidRPr="00E1592B" w:rsidRDefault="001D7B63" w:rsidP="0099610A">
            <w:pPr>
              <w:jc w:val="center"/>
            </w:pPr>
          </w:p>
        </w:tc>
        <w:tc>
          <w:tcPr>
            <w:tcW w:w="900" w:type="dxa"/>
            <w:vMerge/>
          </w:tcPr>
          <w:p w:rsidR="001D7B63" w:rsidRPr="00E1592B" w:rsidRDefault="001D7B63" w:rsidP="0099610A">
            <w:pPr>
              <w:jc w:val="center"/>
            </w:pPr>
          </w:p>
        </w:tc>
        <w:tc>
          <w:tcPr>
            <w:tcW w:w="993" w:type="dxa"/>
            <w:vMerge/>
          </w:tcPr>
          <w:p w:rsidR="001D7B63" w:rsidRPr="00E1592B" w:rsidRDefault="001D7B63" w:rsidP="0099610A">
            <w:pPr>
              <w:jc w:val="center"/>
            </w:pPr>
          </w:p>
        </w:tc>
        <w:tc>
          <w:tcPr>
            <w:tcW w:w="880" w:type="dxa"/>
          </w:tcPr>
          <w:p w:rsidR="001D7B63" w:rsidRPr="00E1592B" w:rsidRDefault="001D7B63" w:rsidP="0099610A">
            <w:pPr>
              <w:jc w:val="center"/>
              <w:rPr>
                <w:sz w:val="14"/>
              </w:rPr>
            </w:pPr>
            <w:proofErr w:type="spellStart"/>
            <w:r w:rsidRPr="00E1592B">
              <w:rPr>
                <w:sz w:val="14"/>
              </w:rPr>
              <w:t>кол-во</w:t>
            </w:r>
            <w:proofErr w:type="spellEnd"/>
            <w:r w:rsidRPr="00E1592B">
              <w:rPr>
                <w:sz w:val="14"/>
              </w:rPr>
              <w:t xml:space="preserve"> </w:t>
            </w:r>
            <w:proofErr w:type="spellStart"/>
            <w:r w:rsidRPr="00E1592B">
              <w:rPr>
                <w:sz w:val="14"/>
              </w:rPr>
              <w:t>классов</w:t>
            </w:r>
            <w:proofErr w:type="spellEnd"/>
          </w:p>
        </w:tc>
        <w:tc>
          <w:tcPr>
            <w:tcW w:w="880" w:type="dxa"/>
          </w:tcPr>
          <w:p w:rsidR="001D7B63" w:rsidRPr="00E1592B" w:rsidRDefault="001D7B63" w:rsidP="0099610A">
            <w:pPr>
              <w:jc w:val="center"/>
              <w:rPr>
                <w:sz w:val="16"/>
              </w:rPr>
            </w:pPr>
            <w:proofErr w:type="spellStart"/>
            <w:r w:rsidRPr="00E1592B">
              <w:rPr>
                <w:sz w:val="16"/>
              </w:rPr>
              <w:t>кол-во</w:t>
            </w:r>
            <w:proofErr w:type="spellEnd"/>
            <w:r w:rsidRPr="00E1592B">
              <w:rPr>
                <w:sz w:val="16"/>
              </w:rPr>
              <w:t xml:space="preserve"> </w:t>
            </w:r>
            <w:proofErr w:type="spellStart"/>
            <w:r w:rsidRPr="00E1592B">
              <w:rPr>
                <w:sz w:val="16"/>
              </w:rPr>
              <w:t>уч-ся</w:t>
            </w:r>
            <w:proofErr w:type="spellEnd"/>
          </w:p>
        </w:tc>
        <w:tc>
          <w:tcPr>
            <w:tcW w:w="880" w:type="dxa"/>
          </w:tcPr>
          <w:p w:rsidR="001D7B63" w:rsidRPr="00E1592B" w:rsidRDefault="001D7B63" w:rsidP="0099610A">
            <w:pPr>
              <w:jc w:val="center"/>
              <w:rPr>
                <w:sz w:val="14"/>
              </w:rPr>
            </w:pPr>
            <w:proofErr w:type="spellStart"/>
            <w:r w:rsidRPr="00E1592B">
              <w:rPr>
                <w:sz w:val="14"/>
              </w:rPr>
              <w:t>кол-во</w:t>
            </w:r>
            <w:proofErr w:type="spellEnd"/>
            <w:r w:rsidRPr="00E1592B">
              <w:rPr>
                <w:sz w:val="14"/>
              </w:rPr>
              <w:t xml:space="preserve"> </w:t>
            </w:r>
            <w:proofErr w:type="spellStart"/>
            <w:r w:rsidRPr="00E1592B">
              <w:rPr>
                <w:sz w:val="14"/>
              </w:rPr>
              <w:t>классов</w:t>
            </w:r>
            <w:proofErr w:type="spellEnd"/>
          </w:p>
        </w:tc>
        <w:tc>
          <w:tcPr>
            <w:tcW w:w="880" w:type="dxa"/>
          </w:tcPr>
          <w:p w:rsidR="001D7B63" w:rsidRPr="00E1592B" w:rsidRDefault="001D7B63" w:rsidP="0099610A">
            <w:pPr>
              <w:jc w:val="center"/>
              <w:rPr>
                <w:sz w:val="16"/>
              </w:rPr>
            </w:pPr>
            <w:proofErr w:type="spellStart"/>
            <w:r w:rsidRPr="00E1592B">
              <w:rPr>
                <w:sz w:val="16"/>
              </w:rPr>
              <w:t>кол-во</w:t>
            </w:r>
            <w:proofErr w:type="spellEnd"/>
            <w:r w:rsidRPr="00E1592B">
              <w:rPr>
                <w:sz w:val="16"/>
              </w:rPr>
              <w:t xml:space="preserve"> </w:t>
            </w:r>
            <w:proofErr w:type="spellStart"/>
            <w:r w:rsidRPr="00E1592B">
              <w:rPr>
                <w:sz w:val="16"/>
              </w:rPr>
              <w:t>уч-ся</w:t>
            </w:r>
            <w:proofErr w:type="spellEnd"/>
          </w:p>
        </w:tc>
        <w:tc>
          <w:tcPr>
            <w:tcW w:w="880" w:type="dxa"/>
          </w:tcPr>
          <w:p w:rsidR="001D7B63" w:rsidRPr="00E1592B" w:rsidRDefault="001D7B63" w:rsidP="0099610A">
            <w:pPr>
              <w:jc w:val="center"/>
              <w:rPr>
                <w:sz w:val="14"/>
              </w:rPr>
            </w:pPr>
            <w:proofErr w:type="spellStart"/>
            <w:r w:rsidRPr="00E1592B">
              <w:rPr>
                <w:sz w:val="14"/>
              </w:rPr>
              <w:t>кол-во</w:t>
            </w:r>
            <w:proofErr w:type="spellEnd"/>
            <w:r w:rsidRPr="00E1592B">
              <w:rPr>
                <w:sz w:val="14"/>
              </w:rPr>
              <w:t xml:space="preserve"> </w:t>
            </w:r>
            <w:proofErr w:type="spellStart"/>
            <w:r w:rsidRPr="00E1592B">
              <w:rPr>
                <w:sz w:val="14"/>
              </w:rPr>
              <w:t>классов</w:t>
            </w:r>
            <w:proofErr w:type="spellEnd"/>
          </w:p>
        </w:tc>
        <w:tc>
          <w:tcPr>
            <w:tcW w:w="880" w:type="dxa"/>
          </w:tcPr>
          <w:p w:rsidR="001D7B63" w:rsidRPr="00E1592B" w:rsidRDefault="001D7B63" w:rsidP="0099610A">
            <w:pPr>
              <w:jc w:val="center"/>
              <w:rPr>
                <w:sz w:val="16"/>
              </w:rPr>
            </w:pPr>
            <w:proofErr w:type="spellStart"/>
            <w:r w:rsidRPr="00E1592B">
              <w:rPr>
                <w:sz w:val="16"/>
              </w:rPr>
              <w:t>кол-во</w:t>
            </w:r>
            <w:proofErr w:type="spellEnd"/>
            <w:r w:rsidRPr="00E1592B">
              <w:rPr>
                <w:sz w:val="16"/>
              </w:rPr>
              <w:t xml:space="preserve"> </w:t>
            </w:r>
            <w:proofErr w:type="spellStart"/>
            <w:r w:rsidRPr="00E1592B">
              <w:rPr>
                <w:sz w:val="16"/>
              </w:rPr>
              <w:t>уч-ся</w:t>
            </w:r>
            <w:proofErr w:type="spellEnd"/>
          </w:p>
        </w:tc>
        <w:tc>
          <w:tcPr>
            <w:tcW w:w="880" w:type="dxa"/>
            <w:shd w:val="clear" w:color="auto" w:fill="auto"/>
          </w:tcPr>
          <w:p w:rsidR="001D7B63" w:rsidRPr="00E1592B" w:rsidRDefault="001D7B63" w:rsidP="0099610A">
            <w:pPr>
              <w:jc w:val="center"/>
              <w:rPr>
                <w:sz w:val="14"/>
              </w:rPr>
            </w:pPr>
            <w:proofErr w:type="spellStart"/>
            <w:r w:rsidRPr="00E1592B">
              <w:rPr>
                <w:sz w:val="14"/>
              </w:rPr>
              <w:t>кол-во</w:t>
            </w:r>
            <w:proofErr w:type="spellEnd"/>
            <w:r w:rsidRPr="00E1592B">
              <w:rPr>
                <w:sz w:val="14"/>
              </w:rPr>
              <w:t xml:space="preserve"> </w:t>
            </w:r>
            <w:proofErr w:type="spellStart"/>
            <w:r w:rsidRPr="00E1592B">
              <w:rPr>
                <w:sz w:val="14"/>
              </w:rPr>
              <w:t>классов</w:t>
            </w:r>
            <w:proofErr w:type="spellEnd"/>
          </w:p>
        </w:tc>
        <w:tc>
          <w:tcPr>
            <w:tcW w:w="947" w:type="dxa"/>
            <w:gridSpan w:val="2"/>
            <w:shd w:val="clear" w:color="auto" w:fill="auto"/>
          </w:tcPr>
          <w:p w:rsidR="001D7B63" w:rsidRPr="00E1592B" w:rsidRDefault="001D7B63" w:rsidP="0099610A">
            <w:pPr>
              <w:jc w:val="center"/>
              <w:rPr>
                <w:sz w:val="16"/>
              </w:rPr>
            </w:pPr>
            <w:proofErr w:type="spellStart"/>
            <w:r w:rsidRPr="00E1592B">
              <w:rPr>
                <w:sz w:val="16"/>
              </w:rPr>
              <w:t>кол-во</w:t>
            </w:r>
            <w:proofErr w:type="spellEnd"/>
            <w:r w:rsidRPr="00E1592B">
              <w:rPr>
                <w:sz w:val="16"/>
              </w:rPr>
              <w:t xml:space="preserve"> </w:t>
            </w:r>
            <w:proofErr w:type="spellStart"/>
            <w:r w:rsidRPr="00E1592B">
              <w:rPr>
                <w:sz w:val="16"/>
              </w:rPr>
              <w:t>уч-ся</w:t>
            </w:r>
            <w:proofErr w:type="spellEnd"/>
          </w:p>
        </w:tc>
      </w:tr>
      <w:tr w:rsidR="001D7B63" w:rsidRPr="00E1592B" w:rsidTr="00116D26">
        <w:tc>
          <w:tcPr>
            <w:tcW w:w="900" w:type="dxa"/>
          </w:tcPr>
          <w:p w:rsidR="001D7B63" w:rsidRPr="00E1592B" w:rsidRDefault="001D7B63" w:rsidP="0099610A">
            <w:proofErr w:type="spellStart"/>
            <w:r w:rsidRPr="00E1592B">
              <w:t>Подг</w:t>
            </w:r>
            <w:proofErr w:type="spellEnd"/>
            <w:r w:rsidRPr="00E1592B">
              <w:t>.</w:t>
            </w:r>
          </w:p>
        </w:tc>
        <w:tc>
          <w:tcPr>
            <w:tcW w:w="900" w:type="dxa"/>
          </w:tcPr>
          <w:p w:rsidR="001D7B63" w:rsidRPr="00E1592B" w:rsidRDefault="001D7B63" w:rsidP="0099610A"/>
        </w:tc>
        <w:tc>
          <w:tcPr>
            <w:tcW w:w="993" w:type="dxa"/>
          </w:tcPr>
          <w:p w:rsidR="001D7B63" w:rsidRPr="00E1592B" w:rsidRDefault="001D7B63" w:rsidP="0099610A"/>
        </w:tc>
        <w:tc>
          <w:tcPr>
            <w:tcW w:w="880" w:type="dxa"/>
          </w:tcPr>
          <w:p w:rsidR="001D7B63" w:rsidRPr="00E1592B" w:rsidRDefault="001D7B63" w:rsidP="0099610A"/>
        </w:tc>
        <w:tc>
          <w:tcPr>
            <w:tcW w:w="880" w:type="dxa"/>
          </w:tcPr>
          <w:p w:rsidR="001D7B63" w:rsidRPr="00E1592B" w:rsidRDefault="001D7B63" w:rsidP="0099610A"/>
        </w:tc>
        <w:tc>
          <w:tcPr>
            <w:tcW w:w="880" w:type="dxa"/>
          </w:tcPr>
          <w:p w:rsidR="001D7B63" w:rsidRPr="00E1592B" w:rsidRDefault="001D7B63" w:rsidP="0099610A">
            <w:r w:rsidRPr="00E1592B">
              <w:t>-</w:t>
            </w:r>
          </w:p>
        </w:tc>
        <w:tc>
          <w:tcPr>
            <w:tcW w:w="880" w:type="dxa"/>
          </w:tcPr>
          <w:p w:rsidR="001D7B63" w:rsidRPr="00E1592B" w:rsidRDefault="001D7B63" w:rsidP="0099610A">
            <w:r w:rsidRPr="00E1592B">
              <w:t>-</w:t>
            </w:r>
          </w:p>
        </w:tc>
        <w:tc>
          <w:tcPr>
            <w:tcW w:w="880" w:type="dxa"/>
          </w:tcPr>
          <w:p w:rsidR="001D7B63" w:rsidRPr="00E1592B" w:rsidRDefault="001D7B63" w:rsidP="0099610A">
            <w:r w:rsidRPr="00E1592B">
              <w:t>-</w:t>
            </w:r>
          </w:p>
        </w:tc>
        <w:tc>
          <w:tcPr>
            <w:tcW w:w="880" w:type="dxa"/>
          </w:tcPr>
          <w:p w:rsidR="001D7B63" w:rsidRPr="00E1592B" w:rsidRDefault="001D7B63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D7B63" w:rsidRPr="00E1592B" w:rsidRDefault="001D7B63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D7B63" w:rsidRPr="00E1592B" w:rsidRDefault="001D7B63" w:rsidP="0099610A">
            <w:r w:rsidRPr="00E1592B">
              <w:t>-</w:t>
            </w:r>
          </w:p>
        </w:tc>
      </w:tr>
      <w:tr w:rsidR="00116D26" w:rsidRPr="00E1592B" w:rsidTr="00116D26">
        <w:trPr>
          <w:trHeight w:val="160"/>
        </w:trPr>
        <w:tc>
          <w:tcPr>
            <w:tcW w:w="900" w:type="dxa"/>
          </w:tcPr>
          <w:p w:rsidR="00116D26" w:rsidRPr="00E1592B" w:rsidRDefault="00116D26" w:rsidP="0099610A">
            <w:r w:rsidRPr="00E1592B">
              <w:t>1-ые</w:t>
            </w:r>
          </w:p>
        </w:tc>
        <w:tc>
          <w:tcPr>
            <w:tcW w:w="90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2-ые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E1592B" w:rsidRDefault="00116D26" w:rsidP="0099610A">
            <w:r w:rsidRPr="00E1592B">
              <w:t>4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4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3-ые</w:t>
            </w:r>
          </w:p>
        </w:tc>
        <w:tc>
          <w:tcPr>
            <w:tcW w:w="90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4-ые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5-ые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6-ые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7-ые</w:t>
            </w:r>
          </w:p>
        </w:tc>
        <w:tc>
          <w:tcPr>
            <w:tcW w:w="90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8-ые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E1592B" w:rsidRDefault="00116D26" w:rsidP="0099610A">
            <w:r w:rsidRPr="00E1592B">
              <w:t>7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7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9-ые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10-ые</w:t>
            </w:r>
          </w:p>
        </w:tc>
        <w:tc>
          <w:tcPr>
            <w:tcW w:w="90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11-ые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993" w:type="dxa"/>
          </w:tcPr>
          <w:p w:rsidR="00116D26" w:rsidRPr="00E1592B" w:rsidRDefault="00116D26" w:rsidP="0099610A">
            <w:r w:rsidRPr="00E1592B">
              <w:t>3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1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3</w:t>
            </w:r>
          </w:p>
        </w:tc>
        <w:tc>
          <w:tcPr>
            <w:tcW w:w="880" w:type="dxa"/>
          </w:tcPr>
          <w:p w:rsidR="00116D26" w:rsidRPr="00116D26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880" w:type="dxa"/>
          </w:tcPr>
          <w:p w:rsidR="00116D26" w:rsidRPr="00116D26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r w:rsidRPr="00E1592B">
              <w:t>12-е</w:t>
            </w:r>
          </w:p>
        </w:tc>
        <w:tc>
          <w:tcPr>
            <w:tcW w:w="90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93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  <w:tr w:rsidR="00116D26" w:rsidRPr="00E1592B" w:rsidTr="00116D26">
        <w:tc>
          <w:tcPr>
            <w:tcW w:w="900" w:type="dxa"/>
          </w:tcPr>
          <w:p w:rsidR="00116D26" w:rsidRPr="00E1592B" w:rsidRDefault="00116D26" w:rsidP="0099610A">
            <w:proofErr w:type="spellStart"/>
            <w:r w:rsidRPr="00E1592B">
              <w:t>Итого</w:t>
            </w:r>
            <w:proofErr w:type="spellEnd"/>
          </w:p>
        </w:tc>
        <w:tc>
          <w:tcPr>
            <w:tcW w:w="90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993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880" w:type="dxa"/>
          </w:tcPr>
          <w:p w:rsidR="00116D26" w:rsidRPr="001D7B63" w:rsidRDefault="00116D26" w:rsidP="0099610A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880" w:type="dxa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116D26" w:rsidRPr="00E1592B" w:rsidRDefault="00116D26" w:rsidP="0099610A">
            <w:r w:rsidRPr="00E1592B">
              <w:t>-</w:t>
            </w:r>
          </w:p>
        </w:tc>
      </w:tr>
    </w:tbl>
    <w:p w:rsidR="001D7B63" w:rsidRPr="00116D26" w:rsidRDefault="001D7B63" w:rsidP="00116D26">
      <w:pPr>
        <w:rPr>
          <w:b/>
          <w:lang w:val="ru-RU"/>
        </w:rPr>
      </w:pPr>
      <w:r w:rsidRPr="00116D26">
        <w:rPr>
          <w:b/>
          <w:lang w:val="ru-RU"/>
        </w:rPr>
        <w:t>1.1.3.</w:t>
      </w:r>
      <w:r w:rsidRPr="00116D26">
        <w:rPr>
          <w:b/>
        </w:rPr>
        <w:t> </w:t>
      </w:r>
      <w:r w:rsidRPr="00116D26">
        <w:rPr>
          <w:b/>
          <w:lang w:val="ru-RU"/>
        </w:rPr>
        <w:t>Средняя наполняемость классов:</w:t>
      </w:r>
    </w:p>
    <w:p w:rsidR="001D7B63" w:rsidRPr="00116D26" w:rsidRDefault="001D7B63" w:rsidP="001D7B63">
      <w:pPr>
        <w:spacing w:before="0" w:beforeAutospacing="0" w:after="0" w:afterAutospacing="0"/>
        <w:ind w:firstLine="720"/>
        <w:rPr>
          <w:lang w:val="ru-RU"/>
        </w:rPr>
      </w:pPr>
      <w:r w:rsidRPr="00116D26">
        <w:rPr>
          <w:lang w:val="ru-RU"/>
        </w:rPr>
        <w:t>1 - 4      -  4</w:t>
      </w:r>
      <w:r w:rsidRPr="00116D26">
        <w:rPr>
          <w:u w:val="single"/>
          <w:lang w:val="ru-RU"/>
        </w:rPr>
        <w:t xml:space="preserve"> </w:t>
      </w:r>
      <w:r w:rsidRPr="00116D26">
        <w:rPr>
          <w:lang w:val="ru-RU"/>
        </w:rPr>
        <w:t>учащихся;</w:t>
      </w:r>
    </w:p>
    <w:p w:rsidR="001D7B63" w:rsidRPr="00116D26" w:rsidRDefault="001D7B63" w:rsidP="001D7B63">
      <w:pPr>
        <w:spacing w:before="0" w:beforeAutospacing="0" w:after="0" w:afterAutospacing="0"/>
        <w:ind w:firstLine="720"/>
        <w:rPr>
          <w:lang w:val="ru-RU"/>
        </w:rPr>
      </w:pPr>
      <w:r w:rsidRPr="00116D26">
        <w:rPr>
          <w:lang w:val="ru-RU"/>
        </w:rPr>
        <w:t xml:space="preserve">5 - 7      -   </w:t>
      </w:r>
      <w:r w:rsidRPr="00116D26">
        <w:rPr>
          <w:u w:val="single"/>
          <w:lang w:val="ru-RU"/>
        </w:rPr>
        <w:t xml:space="preserve">8 </w:t>
      </w:r>
      <w:r w:rsidRPr="00116D26">
        <w:rPr>
          <w:lang w:val="ru-RU"/>
        </w:rPr>
        <w:t xml:space="preserve"> учащихся;</w:t>
      </w:r>
    </w:p>
    <w:p w:rsidR="001D7B63" w:rsidRPr="00116D26" w:rsidRDefault="001D7B63" w:rsidP="001D7B63">
      <w:pPr>
        <w:spacing w:before="0" w:beforeAutospacing="0" w:after="0" w:afterAutospacing="0"/>
        <w:ind w:firstLine="720"/>
        <w:rPr>
          <w:lang w:val="ru-RU"/>
        </w:rPr>
      </w:pPr>
      <w:r w:rsidRPr="00116D26">
        <w:rPr>
          <w:lang w:val="ru-RU"/>
        </w:rPr>
        <w:t xml:space="preserve">8 - 9      - </w:t>
      </w:r>
      <w:r w:rsidRPr="00116D26">
        <w:rPr>
          <w:u w:val="single"/>
          <w:lang w:val="ru-RU"/>
        </w:rPr>
        <w:t xml:space="preserve"> 6 </w:t>
      </w:r>
      <w:r w:rsidRPr="00116D26">
        <w:rPr>
          <w:lang w:val="ru-RU"/>
        </w:rPr>
        <w:t xml:space="preserve"> учащихся;</w:t>
      </w:r>
    </w:p>
    <w:p w:rsidR="001D7B63" w:rsidRPr="00116D26" w:rsidRDefault="001D7B63" w:rsidP="00116D26">
      <w:pPr>
        <w:pStyle w:val="a6"/>
        <w:numPr>
          <w:ilvl w:val="2"/>
          <w:numId w:val="1"/>
        </w:numPr>
        <w:spacing w:before="0" w:beforeAutospacing="0" w:after="0" w:afterAutospacing="0"/>
        <w:rPr>
          <w:lang w:val="ru-RU"/>
        </w:rPr>
      </w:pPr>
      <w:r w:rsidRPr="00116D26">
        <w:rPr>
          <w:lang w:val="ru-RU"/>
        </w:rPr>
        <w:t>- 11  -  5  учащихся.</w:t>
      </w:r>
    </w:p>
    <w:p w:rsidR="001D7B63" w:rsidRPr="00116D26" w:rsidRDefault="001D7B63" w:rsidP="001D7B63">
      <w:pPr>
        <w:spacing w:before="0" w:beforeAutospacing="0" w:after="0" w:afterAutospacing="0"/>
        <w:ind w:firstLine="720"/>
        <w:rPr>
          <w:color w:val="FF0000"/>
          <w:sz w:val="12"/>
          <w:szCs w:val="12"/>
          <w:lang w:val="ru-RU"/>
        </w:rPr>
      </w:pPr>
    </w:p>
    <w:p w:rsidR="001D7B63" w:rsidRPr="00116D26" w:rsidRDefault="00116D26" w:rsidP="00116D26">
      <w:pPr>
        <w:rPr>
          <w:b/>
          <w:lang w:val="ru-RU"/>
        </w:rPr>
      </w:pPr>
      <w:r w:rsidRPr="00116D26">
        <w:rPr>
          <w:b/>
          <w:lang w:val="ru-RU"/>
        </w:rPr>
        <w:t>1.1.</w:t>
      </w:r>
      <w:r w:rsidR="001D7B63" w:rsidRPr="00116D26">
        <w:rPr>
          <w:b/>
          <w:lang w:val="ru-RU"/>
        </w:rPr>
        <w:t>4.</w:t>
      </w:r>
      <w:r w:rsidR="001D7B63" w:rsidRPr="00116D26">
        <w:rPr>
          <w:b/>
        </w:rPr>
        <w:t> </w:t>
      </w:r>
      <w:r w:rsidR="001D7B63" w:rsidRPr="00116D26">
        <w:rPr>
          <w:b/>
          <w:lang w:val="ru-RU"/>
        </w:rPr>
        <w:t>Режим работы общеобразовательного учреждения:</w:t>
      </w:r>
    </w:p>
    <w:p w:rsidR="001D7B63" w:rsidRPr="001D7B63" w:rsidRDefault="001D7B63" w:rsidP="001D7B63">
      <w:pPr>
        <w:spacing w:before="0" w:beforeAutospacing="0" w:after="0" w:afterAutospacing="0"/>
        <w:rPr>
          <w:lang w:val="ru-RU"/>
        </w:rPr>
      </w:pPr>
      <w:r w:rsidRPr="001D7B63">
        <w:rPr>
          <w:lang w:val="ru-RU"/>
        </w:rPr>
        <w:tab/>
        <w:t xml:space="preserve">в начальной школе  </w:t>
      </w:r>
      <w:r w:rsidRPr="001D7B63">
        <w:rPr>
          <w:u w:val="single"/>
          <w:lang w:val="ru-RU"/>
        </w:rPr>
        <w:t>8.00-12,35; 45 мин;</w:t>
      </w:r>
    </w:p>
    <w:p w:rsidR="001D7B63" w:rsidRPr="001D7B63" w:rsidRDefault="001D7B63" w:rsidP="001D7B63">
      <w:pPr>
        <w:spacing w:before="0" w:beforeAutospacing="0" w:after="0" w:afterAutospacing="0"/>
        <w:rPr>
          <w:lang w:val="ru-RU"/>
        </w:rPr>
      </w:pPr>
      <w:r w:rsidRPr="001D7B63">
        <w:rPr>
          <w:lang w:val="ru-RU"/>
        </w:rPr>
        <w:tab/>
        <w:t xml:space="preserve">в основной школе   </w:t>
      </w:r>
      <w:r w:rsidRPr="001D7B63">
        <w:rPr>
          <w:u w:val="single"/>
          <w:lang w:val="ru-RU"/>
        </w:rPr>
        <w:t>8.00-13.30; 45 мин;</w:t>
      </w:r>
    </w:p>
    <w:p w:rsidR="001D7B63" w:rsidRPr="001D7B63" w:rsidRDefault="001D7B63" w:rsidP="001D7B63">
      <w:pPr>
        <w:spacing w:before="0" w:beforeAutospacing="0" w:after="0" w:afterAutospacing="0"/>
        <w:rPr>
          <w:lang w:val="ru-RU"/>
        </w:rPr>
      </w:pPr>
      <w:r w:rsidRPr="001D7B63">
        <w:rPr>
          <w:lang w:val="ru-RU"/>
        </w:rPr>
        <w:tab/>
        <w:t xml:space="preserve">в средней школе      </w:t>
      </w:r>
      <w:r w:rsidRPr="001D7B63">
        <w:rPr>
          <w:u w:val="single"/>
          <w:lang w:val="ru-RU"/>
        </w:rPr>
        <w:t>8.00-13.30; 45 мин;</w:t>
      </w:r>
    </w:p>
    <w:p w:rsidR="001D7B63" w:rsidRDefault="001D7B63" w:rsidP="001D7B63">
      <w:pPr>
        <w:spacing w:before="0" w:beforeAutospacing="0" w:after="0" w:afterAutospacing="0"/>
        <w:ind w:firstLine="720"/>
        <w:rPr>
          <w:lang w:val="ru-RU"/>
        </w:rPr>
      </w:pPr>
      <w:r w:rsidRPr="001D7B63">
        <w:rPr>
          <w:lang w:val="ru-RU"/>
        </w:rPr>
        <w:t>При описании режима работы указать:</w:t>
      </w:r>
    </w:p>
    <w:p w:rsidR="00116D26" w:rsidRPr="001D7B63" w:rsidRDefault="00116D26" w:rsidP="001D7B63">
      <w:pPr>
        <w:spacing w:before="0" w:beforeAutospacing="0" w:after="0" w:afterAutospacing="0"/>
        <w:ind w:firstLine="720"/>
        <w:rPr>
          <w:lang w:val="ru-RU"/>
        </w:rPr>
      </w:pPr>
    </w:p>
    <w:p w:rsidR="001D7B63" w:rsidRDefault="00116D26" w:rsidP="00116D26">
      <w:pPr>
        <w:pStyle w:val="a9"/>
        <w:ind w:left="0" w:firstLine="0"/>
      </w:pPr>
      <w:r>
        <w:t>В МБОУ «</w:t>
      </w:r>
      <w:proofErr w:type="spellStart"/>
      <w:r>
        <w:t>Сирагинская</w:t>
      </w:r>
      <w:proofErr w:type="spellEnd"/>
      <w:r>
        <w:t xml:space="preserve"> СОШ» все учащиеся занимаются в одну смену.</w:t>
      </w:r>
    </w:p>
    <w:p w:rsidR="00116D26" w:rsidRDefault="00116D26" w:rsidP="00116D26">
      <w:pPr>
        <w:pStyle w:val="a9"/>
        <w:ind w:left="0" w:firstLine="0"/>
      </w:pPr>
    </w:p>
    <w:p w:rsidR="00116D26" w:rsidRDefault="00116D26" w:rsidP="00116D26">
      <w:pPr>
        <w:pStyle w:val="a9"/>
        <w:ind w:left="0" w:firstLine="0"/>
      </w:pPr>
      <w:r>
        <w:t>Начало занятий внеурочной деятельности в 13.30</w:t>
      </w:r>
    </w:p>
    <w:p w:rsidR="00116D26" w:rsidRPr="00E1592B" w:rsidRDefault="00116D26" w:rsidP="00116D26">
      <w:pPr>
        <w:pStyle w:val="a9"/>
        <w:ind w:left="0" w:firstLine="0"/>
      </w:pPr>
    </w:p>
    <w:p w:rsidR="001D7B63" w:rsidRPr="00E1592B" w:rsidRDefault="001D7B63" w:rsidP="00116D26">
      <w:pPr>
        <w:spacing w:before="0" w:beforeAutospacing="0" w:after="0" w:afterAutospacing="0"/>
      </w:pPr>
      <w:r w:rsidRPr="00E1592B">
        <w:lastRenderedPageBreak/>
        <w:t>.</w:t>
      </w:r>
    </w:p>
    <w:p w:rsidR="00116D26" w:rsidRDefault="00116D26" w:rsidP="001D7B63">
      <w:pPr>
        <w:rPr>
          <w:b/>
          <w:lang w:val="ru-RU"/>
        </w:rPr>
      </w:pPr>
    </w:p>
    <w:p w:rsidR="001D7B63" w:rsidRPr="00116D26" w:rsidRDefault="001D7B63" w:rsidP="001D7B63">
      <w:pPr>
        <w:rPr>
          <w:b/>
        </w:rPr>
      </w:pPr>
      <w:r w:rsidRPr="00116D26">
        <w:rPr>
          <w:b/>
        </w:rPr>
        <w:t>1.</w:t>
      </w:r>
      <w:r w:rsidR="00116D26" w:rsidRPr="00116D26">
        <w:rPr>
          <w:b/>
          <w:lang w:val="ru-RU"/>
        </w:rPr>
        <w:t>1.</w:t>
      </w:r>
      <w:r w:rsidRPr="00116D26">
        <w:rPr>
          <w:b/>
        </w:rPr>
        <w:t>5. </w:t>
      </w:r>
      <w:proofErr w:type="spellStart"/>
      <w:r w:rsidRPr="00116D26">
        <w:rPr>
          <w:b/>
        </w:rPr>
        <w:t>Формы</w:t>
      </w:r>
      <w:proofErr w:type="spellEnd"/>
      <w:r w:rsidRPr="00116D26">
        <w:rPr>
          <w:b/>
        </w:rPr>
        <w:t xml:space="preserve"> </w:t>
      </w:r>
      <w:proofErr w:type="spellStart"/>
      <w:r w:rsidRPr="00116D26">
        <w:rPr>
          <w:b/>
        </w:rPr>
        <w:t>получения</w:t>
      </w:r>
      <w:proofErr w:type="spellEnd"/>
      <w:r w:rsidRPr="00116D26">
        <w:rPr>
          <w:b/>
        </w:rPr>
        <w:t xml:space="preserve"> </w:t>
      </w:r>
      <w:proofErr w:type="spellStart"/>
      <w:r w:rsidRPr="00116D26">
        <w:rPr>
          <w:b/>
        </w:rPr>
        <w:t>образования</w:t>
      </w:r>
      <w:proofErr w:type="spellEnd"/>
      <w:r w:rsidRPr="00116D26">
        <w:rPr>
          <w:b/>
        </w:rPr>
        <w:t>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544"/>
        <w:gridCol w:w="6356"/>
      </w:tblGrid>
      <w:tr w:rsidR="001D7B63" w:rsidRPr="00A2557F" w:rsidTr="0099610A">
        <w:tc>
          <w:tcPr>
            <w:tcW w:w="3544" w:type="dxa"/>
          </w:tcPr>
          <w:p w:rsidR="001D7B63" w:rsidRPr="00E1592B" w:rsidRDefault="001D7B63" w:rsidP="0099610A">
            <w:pPr>
              <w:jc w:val="center"/>
            </w:pPr>
            <w:proofErr w:type="spellStart"/>
            <w:r w:rsidRPr="00E1592B">
              <w:t>Формы</w:t>
            </w:r>
            <w:proofErr w:type="spellEnd"/>
            <w:r w:rsidRPr="00E1592B">
              <w:t xml:space="preserve"> </w:t>
            </w:r>
            <w:proofErr w:type="spellStart"/>
            <w:r w:rsidRPr="00E1592B">
              <w:t>получения</w:t>
            </w:r>
            <w:proofErr w:type="spellEnd"/>
            <w:r w:rsidRPr="00E1592B">
              <w:t xml:space="preserve"> </w:t>
            </w:r>
            <w:proofErr w:type="spellStart"/>
            <w:r w:rsidRPr="00E1592B">
              <w:t>образования</w:t>
            </w:r>
            <w:proofErr w:type="spellEnd"/>
          </w:p>
        </w:tc>
        <w:tc>
          <w:tcPr>
            <w:tcW w:w="6356" w:type="dxa"/>
          </w:tcPr>
          <w:p w:rsidR="001D7B63" w:rsidRPr="001D7B63" w:rsidRDefault="001D7B63" w:rsidP="0099610A">
            <w:pPr>
              <w:jc w:val="center"/>
              <w:rPr>
                <w:lang w:val="ru-RU"/>
              </w:rPr>
            </w:pPr>
            <w:r w:rsidRPr="001D7B63">
              <w:rPr>
                <w:lang w:val="ru-RU"/>
              </w:rPr>
              <w:t>Кол-во учащихся, получающих образование в данной форме</w:t>
            </w:r>
          </w:p>
        </w:tc>
      </w:tr>
      <w:tr w:rsidR="001D7B63" w:rsidRPr="00E1592B" w:rsidTr="0099610A">
        <w:tc>
          <w:tcPr>
            <w:tcW w:w="3544" w:type="dxa"/>
          </w:tcPr>
          <w:p w:rsidR="001D7B63" w:rsidRPr="00E1592B" w:rsidRDefault="001D7B63" w:rsidP="0099610A">
            <w:proofErr w:type="spellStart"/>
            <w:r w:rsidRPr="00E1592B">
              <w:t>Очная</w:t>
            </w:r>
            <w:proofErr w:type="spellEnd"/>
          </w:p>
        </w:tc>
        <w:tc>
          <w:tcPr>
            <w:tcW w:w="6356" w:type="dxa"/>
          </w:tcPr>
          <w:p w:rsidR="001D7B63" w:rsidRPr="00E1592B" w:rsidRDefault="001D7B63" w:rsidP="0099610A">
            <w:pPr>
              <w:tabs>
                <w:tab w:val="left" w:pos="2943"/>
                <w:tab w:val="center" w:pos="3070"/>
              </w:tabs>
            </w:pPr>
            <w:r w:rsidRPr="00E1592B">
              <w:t>50</w:t>
            </w:r>
          </w:p>
        </w:tc>
      </w:tr>
      <w:tr w:rsidR="001D7B63" w:rsidRPr="00E1592B" w:rsidTr="0099610A">
        <w:tc>
          <w:tcPr>
            <w:tcW w:w="3544" w:type="dxa"/>
          </w:tcPr>
          <w:p w:rsidR="001D7B63" w:rsidRPr="00E1592B" w:rsidRDefault="001D7B63" w:rsidP="0099610A">
            <w:proofErr w:type="spellStart"/>
            <w:r w:rsidRPr="00E1592B">
              <w:t>Очно-заочная</w:t>
            </w:r>
            <w:proofErr w:type="spellEnd"/>
            <w:r w:rsidRPr="00E1592B">
              <w:t xml:space="preserve"> (</w:t>
            </w:r>
            <w:proofErr w:type="spellStart"/>
            <w:r w:rsidRPr="00E1592B">
              <w:t>вечерняя</w:t>
            </w:r>
            <w:proofErr w:type="spellEnd"/>
            <w:r w:rsidRPr="00E1592B">
              <w:t>)</w:t>
            </w:r>
          </w:p>
        </w:tc>
        <w:tc>
          <w:tcPr>
            <w:tcW w:w="6356" w:type="dxa"/>
          </w:tcPr>
          <w:p w:rsidR="001D7B63" w:rsidRPr="00E1592B" w:rsidRDefault="001D7B63" w:rsidP="0099610A">
            <w:pPr>
              <w:jc w:val="center"/>
            </w:pPr>
          </w:p>
        </w:tc>
      </w:tr>
      <w:tr w:rsidR="001D7B63" w:rsidRPr="00E1592B" w:rsidTr="0099610A">
        <w:tc>
          <w:tcPr>
            <w:tcW w:w="3544" w:type="dxa"/>
          </w:tcPr>
          <w:p w:rsidR="001D7B63" w:rsidRPr="00E1592B" w:rsidRDefault="001D7B63" w:rsidP="0099610A">
            <w:proofErr w:type="spellStart"/>
            <w:r w:rsidRPr="00E1592B">
              <w:t>Заочная</w:t>
            </w:r>
            <w:proofErr w:type="spellEnd"/>
          </w:p>
        </w:tc>
        <w:tc>
          <w:tcPr>
            <w:tcW w:w="6356" w:type="dxa"/>
          </w:tcPr>
          <w:p w:rsidR="001D7B63" w:rsidRPr="00E1592B" w:rsidRDefault="001D7B63" w:rsidP="0099610A">
            <w:pPr>
              <w:jc w:val="center"/>
            </w:pPr>
          </w:p>
        </w:tc>
      </w:tr>
      <w:tr w:rsidR="001D7B63" w:rsidRPr="00E1592B" w:rsidTr="0099610A">
        <w:tc>
          <w:tcPr>
            <w:tcW w:w="3544" w:type="dxa"/>
          </w:tcPr>
          <w:p w:rsidR="001D7B63" w:rsidRPr="00E1592B" w:rsidRDefault="001D7B63" w:rsidP="0099610A">
            <w:proofErr w:type="spellStart"/>
            <w:r w:rsidRPr="00E1592B">
              <w:t>Семейное</w:t>
            </w:r>
            <w:proofErr w:type="spellEnd"/>
            <w:r w:rsidRPr="00E1592B">
              <w:t xml:space="preserve"> </w:t>
            </w:r>
            <w:proofErr w:type="spellStart"/>
            <w:r w:rsidRPr="00E1592B">
              <w:t>образование</w:t>
            </w:r>
            <w:proofErr w:type="spellEnd"/>
          </w:p>
        </w:tc>
        <w:tc>
          <w:tcPr>
            <w:tcW w:w="6356" w:type="dxa"/>
          </w:tcPr>
          <w:p w:rsidR="001D7B63" w:rsidRPr="00E1592B" w:rsidRDefault="001D7B63" w:rsidP="0099610A">
            <w:pPr>
              <w:jc w:val="center"/>
            </w:pPr>
          </w:p>
        </w:tc>
      </w:tr>
      <w:tr w:rsidR="001D7B63" w:rsidRPr="00E1592B" w:rsidTr="0099610A">
        <w:tc>
          <w:tcPr>
            <w:tcW w:w="3544" w:type="dxa"/>
          </w:tcPr>
          <w:p w:rsidR="001D7B63" w:rsidRPr="00E1592B" w:rsidRDefault="001D7B63" w:rsidP="0099610A">
            <w:proofErr w:type="spellStart"/>
            <w:r w:rsidRPr="00E1592B">
              <w:t>Самообразование</w:t>
            </w:r>
            <w:proofErr w:type="spellEnd"/>
          </w:p>
        </w:tc>
        <w:tc>
          <w:tcPr>
            <w:tcW w:w="6356" w:type="dxa"/>
          </w:tcPr>
          <w:p w:rsidR="001D7B63" w:rsidRPr="00E1592B" w:rsidRDefault="001D7B63" w:rsidP="0099610A">
            <w:pPr>
              <w:jc w:val="center"/>
            </w:pPr>
          </w:p>
        </w:tc>
      </w:tr>
      <w:tr w:rsidR="001D7B63" w:rsidRPr="00E1592B" w:rsidTr="0099610A">
        <w:tc>
          <w:tcPr>
            <w:tcW w:w="3544" w:type="dxa"/>
          </w:tcPr>
          <w:p w:rsidR="001D7B63" w:rsidRPr="00E1592B" w:rsidRDefault="001D7B63" w:rsidP="0099610A">
            <w:proofErr w:type="spellStart"/>
            <w:r w:rsidRPr="00E1592B">
              <w:t>Экстернат</w:t>
            </w:r>
            <w:proofErr w:type="spellEnd"/>
          </w:p>
        </w:tc>
        <w:tc>
          <w:tcPr>
            <w:tcW w:w="6356" w:type="dxa"/>
          </w:tcPr>
          <w:p w:rsidR="001D7B63" w:rsidRPr="00E1592B" w:rsidRDefault="001D7B63" w:rsidP="0099610A">
            <w:pPr>
              <w:jc w:val="center"/>
            </w:pPr>
          </w:p>
        </w:tc>
      </w:tr>
    </w:tbl>
    <w:p w:rsidR="006C43D9" w:rsidRPr="00485A1D" w:rsidRDefault="006C43D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C43D9" w:rsidRPr="00116D26" w:rsidRDefault="00116D26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1.2.  </w:t>
      </w:r>
      <w:r w:rsidR="00485A1D" w:rsidRPr="00116D26">
        <w:rPr>
          <w:b/>
          <w:bCs/>
          <w:color w:val="252525"/>
          <w:spacing w:val="-2"/>
          <w:sz w:val="28"/>
          <w:szCs w:val="28"/>
          <w:lang w:val="ru-RU"/>
        </w:rPr>
        <w:t>Система</w:t>
      </w:r>
      <w:r w:rsidR="00485A1D" w:rsidRPr="00116D26">
        <w:rPr>
          <w:b/>
          <w:bCs/>
          <w:color w:val="252525"/>
          <w:spacing w:val="-2"/>
          <w:sz w:val="28"/>
          <w:szCs w:val="28"/>
        </w:rPr>
        <w:t> </w:t>
      </w:r>
      <w:r w:rsidR="00485A1D" w:rsidRPr="00116D26">
        <w:rPr>
          <w:b/>
          <w:bCs/>
          <w:color w:val="252525"/>
          <w:spacing w:val="-2"/>
          <w:sz w:val="28"/>
          <w:szCs w:val="28"/>
          <w:lang w:val="ru-RU"/>
        </w:rPr>
        <w:t>управления организацией</w:t>
      </w:r>
    </w:p>
    <w:p w:rsidR="00116D26" w:rsidRPr="00116D26" w:rsidRDefault="00116D26" w:rsidP="00116D26">
      <w:pPr>
        <w:tabs>
          <w:tab w:val="left" w:pos="900"/>
        </w:tabs>
        <w:ind w:firstLine="567"/>
        <w:jc w:val="both"/>
        <w:rPr>
          <w:sz w:val="24"/>
          <w:szCs w:val="24"/>
          <w:lang w:val="ru-RU" w:eastAsia="ru-RU"/>
        </w:rPr>
      </w:pPr>
      <w:r w:rsidRPr="00116D26">
        <w:rPr>
          <w:sz w:val="24"/>
          <w:szCs w:val="24"/>
          <w:lang w:val="ru-RU" w:eastAsia="ru-RU"/>
        </w:rPr>
        <w:t>Управление школой строится на принципах единоначалия и самоуправления.</w:t>
      </w:r>
      <w:r w:rsidRPr="00116D26">
        <w:rPr>
          <w:b/>
          <w:sz w:val="24"/>
          <w:szCs w:val="24"/>
          <w:lang w:val="ru-RU" w:eastAsia="ru-RU"/>
        </w:rPr>
        <w:t xml:space="preserve">          </w:t>
      </w:r>
      <w:r w:rsidRPr="00116D26">
        <w:rPr>
          <w:sz w:val="24"/>
          <w:szCs w:val="24"/>
          <w:lang w:val="ru-RU" w:eastAsia="ru-RU"/>
        </w:rPr>
        <w:t xml:space="preserve">Административные обязанности распределены согласно Уставу, штатному расписанию, четко распределены функциональные обязанности согласно квалификационным характеристикам. </w:t>
      </w:r>
    </w:p>
    <w:p w:rsidR="00116D26" w:rsidRPr="00116D26" w:rsidRDefault="00116D26" w:rsidP="00116D26">
      <w:pPr>
        <w:tabs>
          <w:tab w:val="left" w:pos="900"/>
        </w:tabs>
        <w:ind w:firstLine="567"/>
        <w:jc w:val="both"/>
        <w:rPr>
          <w:sz w:val="24"/>
          <w:szCs w:val="24"/>
          <w:lang w:val="ru-RU" w:eastAsia="ru-RU"/>
        </w:rPr>
      </w:pPr>
      <w:r w:rsidRPr="00116D26">
        <w:rPr>
          <w:sz w:val="24"/>
          <w:szCs w:val="24"/>
          <w:lang w:val="ru-RU" w:eastAsia="ru-RU"/>
        </w:rPr>
        <w:t>Общее управление школой осуществляет директор в соответствии с действующим законодательством, в силу своей компетентности.</w:t>
      </w:r>
    </w:p>
    <w:p w:rsidR="00116D26" w:rsidRPr="00116D26" w:rsidRDefault="00116D26" w:rsidP="00116D26">
      <w:pPr>
        <w:ind w:firstLine="567"/>
        <w:jc w:val="both"/>
        <w:rPr>
          <w:color w:val="FF0000"/>
          <w:sz w:val="24"/>
          <w:szCs w:val="24"/>
          <w:lang w:val="ru-RU" w:eastAsia="ru-RU"/>
        </w:rPr>
      </w:pPr>
      <w:r w:rsidRPr="00116D26">
        <w:rPr>
          <w:sz w:val="24"/>
          <w:szCs w:val="24"/>
          <w:lang w:val="ru-RU" w:eastAsia="ru-RU"/>
        </w:rPr>
        <w:t>Основной функцией директора школы является осуществление оперативного руководства деятельностью Учреждения, управление  жизнедеятельностью  образовательного учреждения, координация действий всех участников образовательного процесса через педагогический совет, методический совет школы</w:t>
      </w:r>
      <w:r w:rsidRPr="00116D26">
        <w:rPr>
          <w:color w:val="FF0000"/>
          <w:sz w:val="24"/>
          <w:szCs w:val="24"/>
          <w:lang w:val="ru-RU" w:eastAsia="ru-RU"/>
        </w:rPr>
        <w:t>.</w:t>
      </w:r>
    </w:p>
    <w:p w:rsidR="006C43D9" w:rsidRPr="00485A1D" w:rsidRDefault="00485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959"/>
        <w:gridCol w:w="6404"/>
      </w:tblGrid>
      <w:tr w:rsidR="006C43D9" w:rsidTr="00F046E3"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Default="00485A1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органа</w:t>
            </w:r>
            <w:proofErr w:type="spellEnd"/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Default="00485A1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  <w:proofErr w:type="spellEnd"/>
          </w:p>
        </w:tc>
      </w:tr>
      <w:tr w:rsidR="006C43D9" w:rsidRPr="00A2557F" w:rsidTr="00F046E3"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Default="0048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6E3" w:rsidRPr="00485A1D" w:rsidRDefault="0048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C43D9" w:rsidTr="00F046E3"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Default="00485A1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Педагогический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совет</w:t>
            </w:r>
            <w:proofErr w:type="spellEnd"/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485A1D" w:rsidRDefault="0048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6C43D9" w:rsidRDefault="00485A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43D9" w:rsidRDefault="00485A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43D9" w:rsidRDefault="00485A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C43D9" w:rsidRPr="00485A1D" w:rsidRDefault="00485A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 воспитания;</w:t>
            </w:r>
          </w:p>
          <w:p w:rsidR="006C43D9" w:rsidRPr="00485A1D" w:rsidRDefault="00485A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C43D9" w:rsidRPr="00485A1D" w:rsidRDefault="00485A1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C43D9" w:rsidRDefault="00485A1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координации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  <w:proofErr w:type="spellEnd"/>
          </w:p>
        </w:tc>
      </w:tr>
      <w:tr w:rsidR="006C43D9" w:rsidRPr="00A2557F" w:rsidTr="00F046E3">
        <w:tc>
          <w:tcPr>
            <w:tcW w:w="24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F046E3" w:rsidRDefault="00485A1D" w:rsidP="00F046E3">
            <w:pPr>
              <w:spacing w:before="24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Общее собрание работников</w:t>
            </w:r>
            <w:r w:rsidR="00F046E3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(профсоюзная организация</w:t>
            </w:r>
          </w:p>
        </w:tc>
        <w:tc>
          <w:tcPr>
            <w:tcW w:w="6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485A1D" w:rsidRDefault="00485A1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6C43D9" w:rsidRPr="00485A1D" w:rsidRDefault="00485A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6C43D9" w:rsidRPr="00485A1D" w:rsidRDefault="00485A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6C43D9" w:rsidRPr="00485A1D" w:rsidRDefault="00485A1D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6C43D9" w:rsidRPr="00485A1D" w:rsidRDefault="00485A1D">
            <w:pPr>
              <w:numPr>
                <w:ilvl w:val="0"/>
                <w:numId w:val="4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A1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6C43D9" w:rsidRPr="00485A1D" w:rsidRDefault="00485A1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осуществления учебно-методической работы в Школе создано </w:t>
      </w:r>
      <w:r w:rsidR="00352C56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Pr="00485A1D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предметных методических объединения:</w:t>
      </w:r>
    </w:p>
    <w:p w:rsidR="006C43D9" w:rsidRPr="00D13AAF" w:rsidRDefault="00D13A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13AAF">
        <w:rPr>
          <w:rFonts w:hAnsi="Times New Roman" w:cs="Times New Roman"/>
          <w:sz w:val="24"/>
          <w:szCs w:val="24"/>
          <w:lang w:val="ru-RU"/>
        </w:rPr>
        <w:t>объединение учителей математики. Физики. Информатики и технологии</w:t>
      </w:r>
      <w:r w:rsidR="00485A1D" w:rsidRPr="00D13AAF">
        <w:rPr>
          <w:rFonts w:hAnsi="Times New Roman" w:cs="Times New Roman"/>
          <w:sz w:val="24"/>
          <w:szCs w:val="24"/>
          <w:lang w:val="ru-RU"/>
        </w:rPr>
        <w:t>;</w:t>
      </w:r>
    </w:p>
    <w:p w:rsidR="006C43D9" w:rsidRPr="00D13AAF" w:rsidRDefault="00D13A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13AAF">
        <w:rPr>
          <w:rFonts w:hAnsi="Times New Roman" w:cs="Times New Roman"/>
          <w:sz w:val="24"/>
          <w:szCs w:val="24"/>
          <w:lang w:val="ru-RU"/>
        </w:rPr>
        <w:t>объединение учителей русского языка и литературы, родного языка и литературы, английского языка</w:t>
      </w:r>
      <w:r w:rsidR="00485A1D" w:rsidRPr="00D13AAF">
        <w:rPr>
          <w:rFonts w:hAnsi="Times New Roman" w:cs="Times New Roman"/>
          <w:sz w:val="24"/>
          <w:szCs w:val="24"/>
          <w:lang w:val="ru-RU"/>
        </w:rPr>
        <w:t>;</w:t>
      </w:r>
    </w:p>
    <w:p w:rsidR="00D13AAF" w:rsidRPr="00D13AAF" w:rsidRDefault="00D13AAF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D13AAF">
        <w:rPr>
          <w:rFonts w:hAnsi="Times New Roman" w:cs="Times New Roman"/>
          <w:sz w:val="24"/>
          <w:szCs w:val="24"/>
          <w:lang w:val="ru-RU"/>
        </w:rPr>
        <w:t>объединение учителей химии биологии, истории, обществознания и географии;</w:t>
      </w:r>
    </w:p>
    <w:p w:rsidR="006C43D9" w:rsidRPr="00D13AAF" w:rsidRDefault="00485A1D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13AAF">
        <w:rPr>
          <w:rFonts w:hAnsi="Times New Roman" w:cs="Times New Roman"/>
          <w:sz w:val="24"/>
          <w:szCs w:val="24"/>
          <w:lang w:val="ru-RU"/>
        </w:rPr>
        <w:t xml:space="preserve">объединение </w:t>
      </w:r>
      <w:r w:rsidR="00D13AAF" w:rsidRPr="00D13AAF">
        <w:rPr>
          <w:rFonts w:hAnsi="Times New Roman" w:cs="Times New Roman"/>
          <w:sz w:val="24"/>
          <w:szCs w:val="24"/>
          <w:lang w:val="ru-RU"/>
        </w:rPr>
        <w:t>учителей</w:t>
      </w:r>
      <w:r w:rsidRPr="00D13AAF">
        <w:rPr>
          <w:rFonts w:hAnsi="Times New Roman" w:cs="Times New Roman"/>
          <w:sz w:val="24"/>
          <w:szCs w:val="24"/>
          <w:lang w:val="ru-RU"/>
        </w:rPr>
        <w:t xml:space="preserve"> </w:t>
      </w:r>
      <w:r w:rsidR="00D13AAF" w:rsidRPr="00D13AAF">
        <w:rPr>
          <w:rFonts w:hAnsi="Times New Roman" w:cs="Times New Roman"/>
          <w:sz w:val="24"/>
          <w:szCs w:val="24"/>
          <w:lang w:val="ru-RU"/>
        </w:rPr>
        <w:t>начальных классов;</w:t>
      </w:r>
    </w:p>
    <w:p w:rsidR="00D13AAF" w:rsidRPr="00D13AAF" w:rsidRDefault="00D13AAF">
      <w:pPr>
        <w:numPr>
          <w:ilvl w:val="0"/>
          <w:numId w:val="5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D13AAF">
        <w:rPr>
          <w:rFonts w:hAnsi="Times New Roman" w:cs="Times New Roman"/>
          <w:sz w:val="24"/>
          <w:szCs w:val="24"/>
          <w:lang w:val="ru-RU"/>
        </w:rPr>
        <w:t>объединение классных руководителей.</w:t>
      </w:r>
    </w:p>
    <w:p w:rsidR="00D13AAF" w:rsidRPr="00D13AAF" w:rsidRDefault="00D13AAF" w:rsidP="00D13AAF">
      <w:pPr>
        <w:ind w:right="180"/>
        <w:rPr>
          <w:rFonts w:hAnsi="Times New Roman" w:cs="Times New Roman"/>
          <w:sz w:val="24"/>
          <w:szCs w:val="24"/>
          <w:lang w:val="ru-RU"/>
        </w:rPr>
      </w:pPr>
      <w:r w:rsidRPr="00D13AAF">
        <w:rPr>
          <w:rFonts w:hAnsi="Times New Roman" w:cs="Times New Roman"/>
          <w:sz w:val="24"/>
          <w:szCs w:val="24"/>
          <w:lang w:val="ru-RU"/>
        </w:rPr>
        <w:t>Все ШМО работали по планам составленным и утвержденным в начале учебного года по планам</w:t>
      </w:r>
      <w:r w:rsidR="00352C56">
        <w:rPr>
          <w:rFonts w:hAnsi="Times New Roman" w:cs="Times New Roman"/>
          <w:sz w:val="24"/>
          <w:szCs w:val="24"/>
          <w:lang w:val="ru-RU"/>
        </w:rPr>
        <w:t>, оказывали методическую помощь учителям и работали в течение года над решением образовательных и воспитательных задач. Которые были поставлены перед школой.</w:t>
      </w:r>
    </w:p>
    <w:p w:rsidR="006C43D9" w:rsidRPr="00352C56" w:rsidRDefault="00352C56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352C56">
        <w:rPr>
          <w:b/>
          <w:bCs/>
          <w:spacing w:val="-2"/>
          <w:sz w:val="28"/>
          <w:szCs w:val="28"/>
          <w:lang w:val="ru-RU"/>
        </w:rPr>
        <w:t>1.3</w:t>
      </w:r>
      <w:r>
        <w:rPr>
          <w:b/>
          <w:bCs/>
          <w:spacing w:val="-2"/>
          <w:sz w:val="28"/>
          <w:szCs w:val="28"/>
          <w:lang w:val="ru-RU"/>
        </w:rPr>
        <w:t xml:space="preserve"> </w:t>
      </w:r>
      <w:r w:rsidRPr="00352C56">
        <w:rPr>
          <w:b/>
          <w:bCs/>
          <w:spacing w:val="-2"/>
          <w:sz w:val="28"/>
          <w:szCs w:val="28"/>
          <w:lang w:val="ru-RU"/>
        </w:rPr>
        <w:t xml:space="preserve"> </w:t>
      </w:r>
      <w:r w:rsidR="00485A1D" w:rsidRPr="00352C56">
        <w:rPr>
          <w:b/>
          <w:bCs/>
          <w:spacing w:val="-2"/>
          <w:sz w:val="28"/>
          <w:szCs w:val="28"/>
          <w:lang w:val="ru-RU"/>
        </w:rPr>
        <w:t>Оценка образовательной деятельности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приказом</w:t>
      </w:r>
      <w:r w:rsidRPr="00F046E3">
        <w:rPr>
          <w:rFonts w:hAnsi="Times New Roman" w:cs="Times New Roman"/>
          <w:sz w:val="24"/>
          <w:szCs w:val="24"/>
        </w:rPr>
        <w:t> 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приказом</w:t>
      </w:r>
      <w:r w:rsidRPr="00F046E3">
        <w:rPr>
          <w:rFonts w:hAnsi="Times New Roman" w:cs="Times New Roman"/>
          <w:sz w:val="24"/>
          <w:szCs w:val="24"/>
        </w:rPr>
        <w:t> 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lastRenderedPageBreak/>
        <w:t>приказом</w:t>
      </w:r>
      <w:r w:rsidRPr="00F046E3">
        <w:rPr>
          <w:rFonts w:hAnsi="Times New Roman" w:cs="Times New Roman"/>
          <w:sz w:val="24"/>
          <w:szCs w:val="24"/>
        </w:rPr>
        <w:t> 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приказом</w:t>
      </w:r>
      <w:r w:rsidRPr="00F046E3">
        <w:rPr>
          <w:rFonts w:hAnsi="Times New Roman" w:cs="Times New Roman"/>
          <w:sz w:val="24"/>
          <w:szCs w:val="24"/>
        </w:rPr>
        <w:t> 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18.05.2023 № 371 «Об утверждении федеральной образовательной программы среднего общего образования» (далее – ФОП СОО);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от 17.05.2012 № 413 «Об утверждении федерального государственного образовательного стандарта среднего общего образования»;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СП 2.4.3648-20</w:t>
      </w:r>
      <w:r w:rsidRPr="00F046E3">
        <w:rPr>
          <w:rFonts w:hAnsi="Times New Roman" w:cs="Times New Roman"/>
          <w:sz w:val="24"/>
          <w:szCs w:val="24"/>
        </w:rPr>
        <w:t> </w:t>
      </w:r>
      <w:r w:rsidRPr="00F046E3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6C43D9" w:rsidRPr="00F046E3" w:rsidRDefault="00485A1D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</w:t>
      </w:r>
      <w:r w:rsidR="00352C56" w:rsidRPr="00F046E3">
        <w:rPr>
          <w:rFonts w:hAnsi="Times New Roman" w:cs="Times New Roman"/>
          <w:sz w:val="24"/>
          <w:szCs w:val="24"/>
          <w:lang w:val="ru-RU"/>
        </w:rPr>
        <w:t xml:space="preserve"> МБОУ «</w:t>
      </w:r>
      <w:proofErr w:type="spellStart"/>
      <w:r w:rsidR="00352C56" w:rsidRPr="00F046E3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352C56" w:rsidRPr="00F046E3">
        <w:rPr>
          <w:rFonts w:hAnsi="Times New Roman" w:cs="Times New Roman"/>
          <w:sz w:val="24"/>
          <w:szCs w:val="24"/>
          <w:lang w:val="ru-RU"/>
        </w:rPr>
        <w:t xml:space="preserve"> СОШ»</w:t>
      </w:r>
      <w:r w:rsidRPr="00F046E3">
        <w:rPr>
          <w:rFonts w:hAnsi="Times New Roman" w:cs="Times New Roman"/>
          <w:sz w:val="24"/>
          <w:szCs w:val="24"/>
          <w:lang w:val="ru-RU"/>
        </w:rPr>
        <w:t>;</w:t>
      </w:r>
    </w:p>
    <w:p w:rsidR="006C43D9" w:rsidRPr="00F046E3" w:rsidRDefault="00485A1D">
      <w:pPr>
        <w:numPr>
          <w:ilvl w:val="0"/>
          <w:numId w:val="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F046E3">
        <w:rPr>
          <w:rFonts w:hAnsi="Times New Roman" w:cs="Times New Roman"/>
          <w:sz w:val="24"/>
          <w:szCs w:val="24"/>
        </w:rPr>
        <w:t>расписанием</w:t>
      </w:r>
      <w:proofErr w:type="spellEnd"/>
      <w:r w:rsidRPr="00F046E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046E3">
        <w:rPr>
          <w:rFonts w:hAnsi="Times New Roman" w:cs="Times New Roman"/>
          <w:sz w:val="24"/>
          <w:szCs w:val="24"/>
        </w:rPr>
        <w:t>занятий</w:t>
      </w:r>
      <w:proofErr w:type="spellEnd"/>
      <w:r w:rsidRPr="00F046E3">
        <w:rPr>
          <w:rFonts w:hAnsi="Times New Roman" w:cs="Times New Roman"/>
          <w:sz w:val="24"/>
          <w:szCs w:val="24"/>
        </w:rPr>
        <w:t>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Учебные</w:t>
      </w:r>
      <w:r w:rsidRPr="00F046E3">
        <w:rPr>
          <w:rFonts w:hAnsi="Times New Roman" w:cs="Times New Roman"/>
          <w:sz w:val="24"/>
          <w:szCs w:val="24"/>
        </w:rPr>
        <w:t> </w:t>
      </w:r>
      <w:r w:rsidRPr="00F046E3">
        <w:rPr>
          <w:rFonts w:hAnsi="Times New Roman" w:cs="Times New Roman"/>
          <w:sz w:val="24"/>
          <w:szCs w:val="24"/>
          <w:lang w:val="ru-RU"/>
        </w:rPr>
        <w:t>планы 1–4-х классов ориентированы на четырехлетний нормативный срок освоения основной образовательной программы начального общего образования (реализация обновленного ФГОС НОО и ФОП НОО), 5-7х и 8–9-х классов – на пятилетний нормативный срок освоения основной образовательной программы основного общего образования (реализация ФГОС ООО и ФОП ООО), 10–11-х классов – на двухлетний нормативный срок освоения образовательной программы среднего общего образования (ФГОС СОО и ФОП СОО).</w:t>
      </w:r>
    </w:p>
    <w:p w:rsidR="006C43D9" w:rsidRPr="00F046E3" w:rsidRDefault="00485A1D" w:rsidP="00352C5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Форма обучения: очная.</w:t>
      </w:r>
    </w:p>
    <w:p w:rsidR="00352C56" w:rsidRPr="00F046E3" w:rsidRDefault="00485A1D" w:rsidP="00352C5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Язык обучения: русский.</w:t>
      </w:r>
    </w:p>
    <w:p w:rsidR="006C43D9" w:rsidRPr="00F046E3" w:rsidRDefault="00485A1D" w:rsidP="00352C56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b/>
          <w:bCs/>
          <w:sz w:val="24"/>
          <w:szCs w:val="24"/>
          <w:lang w:val="ru-RU"/>
        </w:rPr>
        <w:t>Таблица 2. Общая численность обучающихся, осваивающих образовательные программы в 2024</w:t>
      </w:r>
      <w:r w:rsidRPr="00F046E3">
        <w:rPr>
          <w:rFonts w:hAnsi="Times New Roman" w:cs="Times New Roman"/>
          <w:b/>
          <w:bCs/>
          <w:sz w:val="24"/>
          <w:szCs w:val="24"/>
        </w:rPr>
        <w:t> </w:t>
      </w:r>
      <w:r w:rsidRPr="00F046E3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472"/>
        <w:gridCol w:w="2011"/>
      </w:tblGrid>
      <w:tr w:rsidR="006C43D9" w:rsidRPr="00F046E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>образовательной</w:t>
            </w:r>
            <w:proofErr w:type="spellEnd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>Численность</w:t>
            </w:r>
            <w:proofErr w:type="spellEnd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46E3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C43D9" w:rsidRPr="00F046E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начального общего образования по ФГОС начального общего образования, утвержденному</w:t>
            </w:r>
            <w:r w:rsidRPr="00F046E3">
              <w:rPr>
                <w:rFonts w:hAnsi="Times New Roman" w:cs="Times New Roman"/>
                <w:sz w:val="24"/>
                <w:szCs w:val="24"/>
              </w:rPr>
              <w:t> </w:t>
            </w: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F046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6C43D9" w:rsidRPr="00F046E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основного общего образования по ФГОС основного общего образования, утвержденному</w:t>
            </w:r>
            <w:r w:rsidRPr="00F046E3">
              <w:rPr>
                <w:rFonts w:hAnsi="Times New Roman" w:cs="Times New Roman"/>
                <w:sz w:val="24"/>
                <w:szCs w:val="24"/>
              </w:rPr>
              <w:t> </w:t>
            </w: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России от 31.05.2021 № 287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F046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6C43D9" w:rsidRPr="00F046E3">
        <w:tc>
          <w:tcPr>
            <w:tcW w:w="7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Основная образовательная программа среднего общего образования по ФГОС среднего общего образования, утвержденному</w:t>
            </w:r>
            <w:r w:rsidRPr="00F046E3">
              <w:rPr>
                <w:rFonts w:hAnsi="Times New Roman" w:cs="Times New Roman"/>
                <w:sz w:val="24"/>
                <w:szCs w:val="24"/>
              </w:rPr>
              <w:t> </w:t>
            </w: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приказом </w:t>
            </w:r>
            <w:proofErr w:type="spellStart"/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от 17.05.2012 № 413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F046E3" w:rsidRDefault="00F046E3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F046E3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</w:tbl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Всего в 2024</w:t>
      </w:r>
      <w:r w:rsidRPr="00F046E3">
        <w:rPr>
          <w:rFonts w:hAnsi="Times New Roman" w:cs="Times New Roman"/>
          <w:sz w:val="24"/>
          <w:szCs w:val="24"/>
        </w:rPr>
        <w:t> </w:t>
      </w:r>
      <w:r w:rsidRPr="00F046E3">
        <w:rPr>
          <w:rFonts w:hAnsi="Times New Roman" w:cs="Times New Roman"/>
          <w:sz w:val="24"/>
          <w:szCs w:val="24"/>
          <w:lang w:val="ru-RU"/>
        </w:rPr>
        <w:t xml:space="preserve">году в образовательной организации получали образование </w:t>
      </w:r>
      <w:r w:rsidR="00F046E3" w:rsidRPr="00F046E3">
        <w:rPr>
          <w:rFonts w:hAnsi="Times New Roman" w:cs="Times New Roman"/>
          <w:sz w:val="24"/>
          <w:szCs w:val="24"/>
          <w:lang w:val="ru-RU"/>
        </w:rPr>
        <w:t xml:space="preserve">49 </w:t>
      </w:r>
      <w:r w:rsidRPr="00F046E3">
        <w:rPr>
          <w:rFonts w:hAnsi="Times New Roman" w:cs="Times New Roman"/>
          <w:sz w:val="24"/>
          <w:szCs w:val="24"/>
          <w:lang w:val="ru-RU"/>
        </w:rPr>
        <w:t>обучающихся.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lastRenderedPageBreak/>
        <w:t>Школа реализует следующие образовательные программы:</w:t>
      </w:r>
    </w:p>
    <w:p w:rsidR="006C43D9" w:rsidRPr="00F046E3" w:rsidRDefault="00485A1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утвержденному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31.05.2021 № 286;</w:t>
      </w:r>
    </w:p>
    <w:p w:rsidR="006C43D9" w:rsidRPr="00F046E3" w:rsidRDefault="00485A1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утвержденному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31.05.2021 № 287;</w:t>
      </w:r>
    </w:p>
    <w:p w:rsidR="006C43D9" w:rsidRPr="00F046E3" w:rsidRDefault="00485A1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утвержденному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от 17.05.2012 № 413;</w:t>
      </w:r>
    </w:p>
    <w:p w:rsidR="006C43D9" w:rsidRPr="00F046E3" w:rsidRDefault="00485A1D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6C43D9" w:rsidRPr="00F046E3" w:rsidRDefault="00485A1D">
      <w:pPr>
        <w:numPr>
          <w:ilvl w:val="0"/>
          <w:numId w:val="7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F046E3">
        <w:rPr>
          <w:rFonts w:hAnsi="Times New Roman" w:cs="Times New Roman"/>
          <w:sz w:val="24"/>
          <w:szCs w:val="24"/>
        </w:rPr>
        <w:t>дополнительные</w:t>
      </w:r>
      <w:proofErr w:type="spellEnd"/>
      <w:r w:rsidRPr="00F046E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046E3">
        <w:rPr>
          <w:rFonts w:hAnsi="Times New Roman" w:cs="Times New Roman"/>
          <w:sz w:val="24"/>
          <w:szCs w:val="24"/>
        </w:rPr>
        <w:t>общеразвивающие</w:t>
      </w:r>
      <w:proofErr w:type="spellEnd"/>
      <w:r w:rsidRPr="00F046E3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F046E3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F046E3">
        <w:rPr>
          <w:rFonts w:hAnsi="Times New Roman" w:cs="Times New Roman"/>
          <w:sz w:val="24"/>
          <w:szCs w:val="24"/>
        </w:rPr>
        <w:t>.</w:t>
      </w:r>
    </w:p>
    <w:p w:rsidR="006C43D9" w:rsidRPr="00F046E3" w:rsidRDefault="00485A1D">
      <w:pPr>
        <w:jc w:val="center"/>
        <w:rPr>
          <w:rFonts w:hAnsi="Times New Roman" w:cs="Times New Roman"/>
          <w:sz w:val="24"/>
          <w:szCs w:val="24"/>
        </w:rPr>
      </w:pPr>
      <w:proofErr w:type="spellStart"/>
      <w:r w:rsidRPr="00F046E3">
        <w:rPr>
          <w:rFonts w:hAnsi="Times New Roman" w:cs="Times New Roman"/>
          <w:b/>
          <w:bCs/>
          <w:sz w:val="24"/>
          <w:szCs w:val="24"/>
        </w:rPr>
        <w:t>Реализация</w:t>
      </w:r>
      <w:proofErr w:type="spellEnd"/>
      <w:r w:rsidRPr="00F046E3">
        <w:rPr>
          <w:rFonts w:hAnsi="Times New Roman" w:cs="Times New Roman"/>
          <w:b/>
          <w:bCs/>
          <w:sz w:val="24"/>
          <w:szCs w:val="24"/>
        </w:rPr>
        <w:t xml:space="preserve"> ФГОС и ФОП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F046E3">
        <w:rPr>
          <w:rFonts w:hAnsi="Times New Roman" w:cs="Times New Roman"/>
          <w:sz w:val="24"/>
          <w:szCs w:val="24"/>
        </w:rPr>
        <w:t> </w:t>
      </w:r>
      <w:r w:rsidRPr="00F046E3">
        <w:rPr>
          <w:rFonts w:hAnsi="Times New Roman" w:cs="Times New Roman"/>
          <w:sz w:val="24"/>
          <w:szCs w:val="24"/>
          <w:lang w:val="ru-RU"/>
        </w:rPr>
        <w:t>в соответствии с ФОП уровня образования:</w:t>
      </w:r>
    </w:p>
    <w:p w:rsidR="006C43D9" w:rsidRPr="00F046E3" w:rsidRDefault="00485A1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для 1–4-х классов – ООП НОО, разработанную в соответствии с ФГОС НОО, утвержденным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31.05.2021 № 286 и ФОП НОО, утвержденной приказа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18.05.2023 № 372;</w:t>
      </w:r>
    </w:p>
    <w:p w:rsidR="006C43D9" w:rsidRPr="00F046E3" w:rsidRDefault="00485A1D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для 5–9-х классов – ООП ООО, разработанную в соответствии с ФГОС ООО, утвержденным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31.05.2021 № 287 и ФОП ООО, утвержденной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18.05.2023 № 370;</w:t>
      </w:r>
    </w:p>
    <w:p w:rsidR="006C43D9" w:rsidRPr="00F046E3" w:rsidRDefault="00485A1D">
      <w:pPr>
        <w:numPr>
          <w:ilvl w:val="0"/>
          <w:numId w:val="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для 10–11-хх классов – ООП СОО, разработанную в соответствии с ФГОС СОО, утвержденным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17.05.2012 № 413 и ФОП СОО, утвержденной приказом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России от 18.05.2023 № 371.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С 1 сентября 2024 года МБОУ «</w:t>
      </w:r>
      <w:proofErr w:type="spellStart"/>
      <w:r w:rsidR="00F046E3" w:rsidRPr="00F046E3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F046E3" w:rsidRPr="00F046E3">
        <w:rPr>
          <w:rFonts w:hAnsi="Times New Roman" w:cs="Times New Roman"/>
          <w:sz w:val="24"/>
          <w:szCs w:val="24"/>
          <w:lang w:val="ru-RU"/>
        </w:rPr>
        <w:t xml:space="preserve"> СОШ </w:t>
      </w:r>
      <w:r w:rsidRPr="00F046E3">
        <w:rPr>
          <w:rFonts w:hAnsi="Times New Roman" w:cs="Times New Roman"/>
          <w:sz w:val="24"/>
          <w:szCs w:val="24"/>
          <w:lang w:val="ru-RU"/>
        </w:rPr>
        <w:t>» приступила к реализации ООП всех уровней образования с учетом поправок во ФГОС и ФОП. На педсовете 28.08.2024 были утверждены новые редакции ООП уровней образования по новым требованиям ФГОС и ФОП.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В ООП всех уровней в программах по физкультуре расширили количество модулей по отдельным видам спорта. В ООП НОО и ООО включили модули по дзюдо, биатлону и городошному спорту. На уровнях ООО и СОО программу по физкультуре дополнили модулем «Компьютерный спорт».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В ООП НОО и ООО включили рабочие программы учебного предмета «Труд (технология)» (приказ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от 19.03.2024 № 171). 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учебному предмету «Основы безопасности и защиты Родины» (приказ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от 01.02.2024 № 62).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lastRenderedPageBreak/>
        <w:t>Привели учебные планы ООП всех уровней в соответствие с ФГОС и ФОП. В ООП ООО и СОО — разделили физкультуру и ОБЗР на две предметные области, в ООП НОО и ООО — указали в предметной области «Технология» учебный предмет «Труд (технология)».</w:t>
      </w:r>
    </w:p>
    <w:p w:rsidR="00F046E3" w:rsidRDefault="00F046E3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b/>
          <w:bCs/>
          <w:sz w:val="24"/>
          <w:szCs w:val="24"/>
          <w:lang w:val="ru-RU"/>
        </w:rPr>
        <w:t>Внедрение новых учебных предметов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С 1 сентября 2024 года МБОУ «</w:t>
      </w:r>
      <w:proofErr w:type="spellStart"/>
      <w:r w:rsidR="00F046E3" w:rsidRPr="00F046E3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F046E3" w:rsidRPr="00F046E3">
        <w:rPr>
          <w:rFonts w:hAnsi="Times New Roman" w:cs="Times New Roman"/>
          <w:sz w:val="24"/>
          <w:szCs w:val="24"/>
          <w:lang w:val="ru-RU"/>
        </w:rPr>
        <w:t xml:space="preserve"> СОШ </w:t>
      </w:r>
      <w:r w:rsidRPr="00F046E3">
        <w:rPr>
          <w:rFonts w:hAnsi="Times New Roman" w:cs="Times New Roman"/>
          <w:sz w:val="24"/>
          <w:szCs w:val="24"/>
          <w:lang w:val="ru-RU"/>
        </w:rPr>
        <w:t>» внедряет в образовательный процесс новые учебные предметы «Труд (технология)» и «Основы безопасности и защиты Родины».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С целью внедрения новых предметов разработаны дорожные карты:</w:t>
      </w:r>
    </w:p>
    <w:p w:rsidR="006C43D9" w:rsidRPr="00F046E3" w:rsidRDefault="00485A1D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дорожная карта по введению предмета «Труд (технология)»;</w:t>
      </w:r>
    </w:p>
    <w:p w:rsidR="006C43D9" w:rsidRPr="00F046E3" w:rsidRDefault="00485A1D">
      <w:pPr>
        <w:numPr>
          <w:ilvl w:val="0"/>
          <w:numId w:val="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дорожная карта по введению предмета «Основы безопасности и защиты Родины».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Образовательный процесс по предмету «Труд «Технология» организован с учетом требований ФГОС, ФОП, СП 2.4.3648-20,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1.2.3685-21 и Концепции преподавания предметной области «Технология».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обучающихся имеет положительную учебную мотивацию к изучению учебного предмета «Труд (технология)».</w:t>
      </w:r>
    </w:p>
    <w:p w:rsidR="006C43D9" w:rsidRPr="00F046E3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F046E3">
        <w:rPr>
          <w:rFonts w:hAnsi="Times New Roman" w:cs="Times New Roman"/>
          <w:sz w:val="24"/>
          <w:szCs w:val="24"/>
          <w:lang w:val="ru-RU"/>
        </w:rPr>
        <w:t xml:space="preserve">Образовательный процесс по предмету «Основы безопасности и защиты Родины» организован с учетом требований ФГОС, ФОП, СП 2.4.3648-20, </w:t>
      </w:r>
      <w:proofErr w:type="spellStart"/>
      <w:r w:rsidRPr="00F046E3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F046E3">
        <w:rPr>
          <w:rFonts w:hAnsi="Times New Roman" w:cs="Times New Roman"/>
          <w:sz w:val="24"/>
          <w:szCs w:val="24"/>
          <w:lang w:val="ru-RU"/>
        </w:rPr>
        <w:t xml:space="preserve"> 1.2.3685-21.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 xml:space="preserve">В 2023/24 году для обучающихся 10-х классов </w:t>
      </w:r>
      <w:r w:rsidR="00296724" w:rsidRPr="00CC359F">
        <w:rPr>
          <w:rFonts w:hAnsi="Times New Roman" w:cs="Times New Roman"/>
          <w:sz w:val="24"/>
          <w:szCs w:val="24"/>
          <w:lang w:val="ru-RU"/>
        </w:rPr>
        <w:t>был</w:t>
      </w:r>
      <w:r w:rsidRPr="00CC359F">
        <w:rPr>
          <w:rFonts w:hAnsi="Times New Roman" w:cs="Times New Roman"/>
          <w:sz w:val="24"/>
          <w:szCs w:val="24"/>
          <w:lang w:val="ru-RU"/>
        </w:rPr>
        <w:t xml:space="preserve"> </w:t>
      </w:r>
      <w:r w:rsidR="00296724" w:rsidRPr="00CC359F">
        <w:rPr>
          <w:rFonts w:hAnsi="Times New Roman" w:cs="Times New Roman"/>
          <w:sz w:val="24"/>
          <w:szCs w:val="24"/>
          <w:lang w:val="ru-RU"/>
        </w:rPr>
        <w:t>сформирован</w:t>
      </w:r>
      <w:r w:rsidRPr="00CC359F">
        <w:rPr>
          <w:rFonts w:hAnsi="Times New Roman" w:cs="Times New Roman"/>
          <w:sz w:val="24"/>
          <w:szCs w:val="24"/>
          <w:lang w:val="ru-RU"/>
        </w:rPr>
        <w:t xml:space="preserve">  </w:t>
      </w:r>
      <w:r w:rsidR="00296724" w:rsidRPr="00CC359F">
        <w:rPr>
          <w:rFonts w:hAnsi="Times New Roman" w:cs="Times New Roman"/>
          <w:sz w:val="24"/>
          <w:szCs w:val="24"/>
          <w:lang w:val="ru-RU"/>
        </w:rPr>
        <w:t>профиль  обучения:</w:t>
      </w:r>
      <w:r w:rsidRPr="00CC359F">
        <w:rPr>
          <w:rFonts w:hAnsi="Times New Roman" w:cs="Times New Roman"/>
          <w:sz w:val="24"/>
          <w:szCs w:val="24"/>
          <w:lang w:val="ru-RU"/>
        </w:rPr>
        <w:t xml:space="preserve"> универсальный </w:t>
      </w:r>
      <w:r w:rsidR="00296724" w:rsidRPr="00CC359F">
        <w:rPr>
          <w:rFonts w:hAnsi="Times New Roman" w:cs="Times New Roman"/>
          <w:sz w:val="24"/>
          <w:szCs w:val="24"/>
          <w:lang w:val="ru-RU"/>
        </w:rPr>
        <w:t>профиль с углубленным изучением русской литературы и математики</w:t>
      </w:r>
      <w:r w:rsidRPr="00CC359F">
        <w:rPr>
          <w:rFonts w:hAnsi="Times New Roman" w:cs="Times New Roman"/>
          <w:sz w:val="24"/>
          <w:szCs w:val="24"/>
          <w:lang w:val="ru-RU"/>
        </w:rPr>
        <w:t xml:space="preserve">. В 2024 году с учетом запросов обучающихся на основании анкетирования </w:t>
      </w:r>
      <w:proofErr w:type="spellStart"/>
      <w:r w:rsidRPr="00CC359F">
        <w:rPr>
          <w:rFonts w:hAnsi="Times New Roman" w:cs="Times New Roman"/>
          <w:sz w:val="24"/>
          <w:szCs w:val="24"/>
          <w:lang w:val="ru-RU"/>
        </w:rPr>
        <w:t>был</w:t>
      </w:r>
      <w:r w:rsidR="00296724" w:rsidRPr="00CC359F">
        <w:rPr>
          <w:rFonts w:hAnsi="Times New Roman" w:cs="Times New Roman"/>
          <w:sz w:val="24"/>
          <w:szCs w:val="24"/>
          <w:lang w:val="ru-RU"/>
        </w:rPr>
        <w:t>сформирован</w:t>
      </w:r>
      <w:proofErr w:type="spellEnd"/>
      <w:r w:rsidR="00296724" w:rsidRPr="00CC359F">
        <w:rPr>
          <w:rFonts w:hAnsi="Times New Roman" w:cs="Times New Roman"/>
          <w:sz w:val="24"/>
          <w:szCs w:val="24"/>
          <w:lang w:val="ru-RU"/>
        </w:rPr>
        <w:t xml:space="preserve"> этот же профиль и в 11 классе. </w:t>
      </w:r>
      <w:r w:rsidRPr="00CC359F">
        <w:rPr>
          <w:rFonts w:hAnsi="Times New Roman" w:cs="Times New Roman"/>
          <w:sz w:val="24"/>
          <w:szCs w:val="24"/>
          <w:lang w:val="ru-RU"/>
        </w:rPr>
        <w:t xml:space="preserve"> Таким образом, в 2024/25 учебном году в полной мере реализуются ФГОС СОО и профильное обучение для обучающихся 10-х и 11-х классов. Перечень профилей и предметов на углубленном уровне – в таблице.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b/>
          <w:bCs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60"/>
        <w:gridCol w:w="2929"/>
        <w:gridCol w:w="1796"/>
        <w:gridCol w:w="2178"/>
      </w:tblGrid>
      <w:tr w:rsidR="006C43D9" w:rsidRPr="00A2557F" w:rsidTr="00296724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CC359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59F">
              <w:rPr>
                <w:rFonts w:hAnsi="Times New Roman" w:cs="Times New Roman"/>
                <w:b/>
                <w:bCs/>
                <w:sz w:val="24"/>
                <w:szCs w:val="24"/>
              </w:rPr>
              <w:t>Профиль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CC359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C359F">
              <w:rPr>
                <w:rFonts w:hAnsi="Times New Roman" w:cs="Times New Roman"/>
                <w:b/>
                <w:bCs/>
                <w:sz w:val="24"/>
                <w:szCs w:val="24"/>
              </w:rPr>
              <w:t>Профильные</w:t>
            </w:r>
            <w:proofErr w:type="spellEnd"/>
            <w:r w:rsidRPr="00CC359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C359F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CC359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 xml:space="preserve">Количество учащихся, обучающихся по профилю в </w:t>
            </w:r>
            <w:r w:rsidRPr="00CC35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2023/24</w:t>
            </w:r>
            <w:r w:rsidRPr="00CC359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CC35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CC359F" w:rsidRDefault="00485A1D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CC35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 xml:space="preserve">Количество учащихся, обучающихся по профилю в </w:t>
            </w:r>
            <w:r w:rsidRPr="00CC35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2024/25</w:t>
            </w:r>
            <w:r w:rsidRPr="00CC359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r w:rsidRPr="00CC359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учебном году</w:t>
            </w:r>
          </w:p>
        </w:tc>
      </w:tr>
      <w:tr w:rsidR="006C43D9" w:rsidRPr="00CC359F" w:rsidTr="00296724"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CC359F" w:rsidRDefault="00485A1D">
            <w:proofErr w:type="spellStart"/>
            <w:r w:rsidRPr="00CC359F">
              <w:rPr>
                <w:rFonts w:hAnsi="Times New Roman" w:cs="Times New Roman"/>
                <w:sz w:val="24"/>
                <w:szCs w:val="24"/>
              </w:rPr>
              <w:lastRenderedPageBreak/>
              <w:t>Универсальный</w:t>
            </w:r>
            <w:proofErr w:type="spellEnd"/>
          </w:p>
        </w:tc>
        <w:tc>
          <w:tcPr>
            <w:tcW w:w="2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96724" w:rsidRPr="00CC359F" w:rsidRDefault="00485A1D" w:rsidP="00296724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359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CC359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CC359F">
              <w:rPr>
                <w:rFonts w:hAnsi="Times New Roman" w:cs="Times New Roman"/>
                <w:sz w:val="24"/>
                <w:szCs w:val="24"/>
              </w:rPr>
              <w:t xml:space="preserve">. </w:t>
            </w:r>
          </w:p>
          <w:p w:rsidR="006C43D9" w:rsidRPr="00CC359F" w:rsidRDefault="00296724" w:rsidP="00296724">
            <w:pPr>
              <w:spacing w:before="0" w:beforeAutospacing="0" w:after="0" w:afterAutospacing="0"/>
              <w:rPr>
                <w:lang w:val="ru-RU"/>
              </w:rPr>
            </w:pPr>
            <w:r w:rsidRPr="00CC359F">
              <w:rPr>
                <w:rFonts w:hAnsi="Times New Roman" w:cs="Times New Roman"/>
                <w:sz w:val="24"/>
                <w:szCs w:val="24"/>
                <w:lang w:val="ru-RU"/>
              </w:rPr>
              <w:t>Русская литература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CC359F" w:rsidRDefault="0029672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359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1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CC359F" w:rsidRDefault="00296724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CC359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296724" w:rsidRPr="00CC359F" w:rsidRDefault="00296724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Организация внеурочной деятельности соответствует требованиям ФГОС уровней общего образования. 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296724" w:rsidRPr="00CC359F" w:rsidRDefault="00485A1D" w:rsidP="00B41F02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tbl>
      <w:tblPr>
        <w:tblStyle w:val="aa"/>
        <w:tblW w:w="5000" w:type="pct"/>
        <w:tblLayout w:type="fixed"/>
        <w:tblLook w:val="04A0"/>
      </w:tblPr>
      <w:tblGrid>
        <w:gridCol w:w="1378"/>
        <w:gridCol w:w="1700"/>
        <w:gridCol w:w="707"/>
        <w:gridCol w:w="1228"/>
        <w:gridCol w:w="1117"/>
        <w:gridCol w:w="1117"/>
        <w:gridCol w:w="1022"/>
        <w:gridCol w:w="1280"/>
      </w:tblGrid>
      <w:tr w:rsidR="00296724" w:rsidRPr="00B058A3" w:rsidTr="00C05E59">
        <w:tc>
          <w:tcPr>
            <w:tcW w:w="722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Направление</w:t>
            </w:r>
          </w:p>
        </w:tc>
        <w:tc>
          <w:tcPr>
            <w:tcW w:w="890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Название курса</w:t>
            </w:r>
          </w:p>
        </w:tc>
        <w:tc>
          <w:tcPr>
            <w:tcW w:w="370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Класс</w:t>
            </w:r>
          </w:p>
        </w:tc>
        <w:tc>
          <w:tcPr>
            <w:tcW w:w="643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Руководитель</w:t>
            </w:r>
          </w:p>
        </w:tc>
        <w:tc>
          <w:tcPr>
            <w:tcW w:w="585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День недели и время проведения</w:t>
            </w:r>
          </w:p>
        </w:tc>
        <w:tc>
          <w:tcPr>
            <w:tcW w:w="585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Форма проведения</w:t>
            </w:r>
          </w:p>
        </w:tc>
        <w:tc>
          <w:tcPr>
            <w:tcW w:w="535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Активные ссылки</w:t>
            </w:r>
          </w:p>
        </w:tc>
        <w:tc>
          <w:tcPr>
            <w:tcW w:w="670" w:type="pct"/>
          </w:tcPr>
          <w:p w:rsidR="00296724" w:rsidRPr="00B058A3" w:rsidRDefault="00296724" w:rsidP="00C05E59">
            <w:pPr>
              <w:pStyle w:val="Default"/>
              <w:jc w:val="center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Кол-во обучающихся</w:t>
            </w:r>
          </w:p>
        </w:tc>
      </w:tr>
      <w:tr w:rsidR="00296724" w:rsidRPr="00B058A3" w:rsidTr="00C05E59">
        <w:tc>
          <w:tcPr>
            <w:tcW w:w="722" w:type="pct"/>
          </w:tcPr>
          <w:p w:rsidR="00296724" w:rsidRPr="00B058A3" w:rsidRDefault="00296724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 xml:space="preserve">Общекультурное </w:t>
            </w:r>
          </w:p>
        </w:tc>
        <w:tc>
          <w:tcPr>
            <w:tcW w:w="890" w:type="pct"/>
          </w:tcPr>
          <w:p w:rsidR="00296724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  <w:r w:rsidRPr="00B058A3">
              <w:rPr>
                <w:rFonts w:eastAsia="Times New Roman"/>
                <w:bCs/>
                <w:color w:val="auto"/>
              </w:rPr>
              <w:t>«Умелые ручки»</w:t>
            </w:r>
          </w:p>
        </w:tc>
        <w:tc>
          <w:tcPr>
            <w:tcW w:w="370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5,8</w:t>
            </w:r>
          </w:p>
        </w:tc>
        <w:tc>
          <w:tcPr>
            <w:tcW w:w="643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Исаева П.А</w:t>
            </w:r>
          </w:p>
        </w:tc>
        <w:tc>
          <w:tcPr>
            <w:tcW w:w="585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четверг</w:t>
            </w:r>
          </w:p>
        </w:tc>
        <w:tc>
          <w:tcPr>
            <w:tcW w:w="585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296724" w:rsidRPr="00B058A3" w:rsidRDefault="00296724" w:rsidP="00C05E59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296724" w:rsidRPr="00B058A3" w:rsidRDefault="00E20B5B" w:rsidP="00C05E59">
            <w:pPr>
              <w:pStyle w:val="Default"/>
              <w:jc w:val="center"/>
              <w:rPr>
                <w:rFonts w:eastAsia="Times New Roman"/>
                <w:color w:val="auto"/>
                <w:sz w:val="20"/>
                <w:szCs w:val="20"/>
              </w:rPr>
            </w:pPr>
            <w:r w:rsidRPr="00B058A3">
              <w:rPr>
                <w:rFonts w:eastAsia="Times New Roman"/>
                <w:color w:val="auto"/>
                <w:sz w:val="20"/>
                <w:szCs w:val="20"/>
              </w:rPr>
              <w:t>8</w:t>
            </w:r>
          </w:p>
        </w:tc>
      </w:tr>
      <w:tr w:rsidR="00296724" w:rsidRPr="00B058A3" w:rsidTr="00C05E59">
        <w:tc>
          <w:tcPr>
            <w:tcW w:w="722" w:type="pct"/>
            <w:vMerge w:val="restart"/>
          </w:tcPr>
          <w:p w:rsidR="00296724" w:rsidRPr="00B058A3" w:rsidRDefault="00296724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proofErr w:type="spellStart"/>
            <w:r w:rsidRPr="00B058A3">
              <w:rPr>
                <w:b/>
                <w:color w:val="auto"/>
                <w:sz w:val="20"/>
                <w:szCs w:val="20"/>
              </w:rPr>
              <w:t>Общеинтеллектуальное</w:t>
            </w:r>
            <w:proofErr w:type="spellEnd"/>
            <w:r w:rsidRPr="00B058A3">
              <w:rPr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890" w:type="pct"/>
          </w:tcPr>
          <w:p w:rsidR="00296724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  <w:r w:rsidRPr="00B058A3">
              <w:rPr>
                <w:rFonts w:eastAsia="Times New Roman"/>
                <w:bCs/>
                <w:color w:val="auto"/>
              </w:rPr>
              <w:t>«Умники и умницы»</w:t>
            </w:r>
          </w:p>
        </w:tc>
        <w:tc>
          <w:tcPr>
            <w:tcW w:w="370" w:type="pct"/>
          </w:tcPr>
          <w:p w:rsidR="00296724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4</w:t>
            </w:r>
          </w:p>
        </w:tc>
        <w:tc>
          <w:tcPr>
            <w:tcW w:w="643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058A3">
              <w:rPr>
                <w:color w:val="auto"/>
                <w:sz w:val="20"/>
                <w:szCs w:val="20"/>
              </w:rPr>
              <w:t>Гайдарова</w:t>
            </w:r>
            <w:proofErr w:type="spellEnd"/>
            <w:r w:rsidRPr="00B058A3">
              <w:rPr>
                <w:color w:val="auto"/>
                <w:sz w:val="20"/>
                <w:szCs w:val="20"/>
              </w:rPr>
              <w:t xml:space="preserve"> Н.Б</w:t>
            </w:r>
          </w:p>
        </w:tc>
        <w:tc>
          <w:tcPr>
            <w:tcW w:w="585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296724" w:rsidRPr="00B058A3" w:rsidRDefault="00296724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296724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4</w:t>
            </w:r>
          </w:p>
        </w:tc>
      </w:tr>
      <w:tr w:rsidR="00C05E59" w:rsidRPr="00B058A3" w:rsidTr="00C05E59">
        <w:tc>
          <w:tcPr>
            <w:tcW w:w="722" w:type="pct"/>
            <w:vMerge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C05E59" w:rsidRPr="00B058A3" w:rsidRDefault="00C05E59" w:rsidP="00D76D96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058A3">
              <w:rPr>
                <w:rFonts w:ascii="Times New Roman" w:eastAsia="Times New Roman" w:hAnsi="Times New Roman" w:cs="Times New Roman"/>
                <w:bCs/>
              </w:rPr>
              <w:t>«</w:t>
            </w:r>
            <w:r w:rsidR="00D76D96" w:rsidRPr="00B058A3">
              <w:rPr>
                <w:rFonts w:ascii="Times New Roman" w:eastAsia="Times New Roman" w:hAnsi="Times New Roman" w:cs="Times New Roman"/>
                <w:bCs/>
              </w:rPr>
              <w:t>Юный краевед</w:t>
            </w:r>
            <w:r w:rsidRPr="00B058A3">
              <w:rPr>
                <w:rFonts w:ascii="Times New Roman" w:eastAsia="Times New Roman" w:hAnsi="Times New Roman" w:cs="Times New Roman"/>
                <w:bCs/>
              </w:rPr>
              <w:t>»</w:t>
            </w:r>
          </w:p>
        </w:tc>
        <w:tc>
          <w:tcPr>
            <w:tcW w:w="370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5-11</w:t>
            </w:r>
          </w:p>
        </w:tc>
        <w:tc>
          <w:tcPr>
            <w:tcW w:w="643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058A3">
              <w:rPr>
                <w:color w:val="auto"/>
                <w:sz w:val="20"/>
                <w:szCs w:val="20"/>
              </w:rPr>
              <w:t>Гайдарова</w:t>
            </w:r>
            <w:proofErr w:type="spellEnd"/>
            <w:r w:rsidRPr="00B058A3">
              <w:rPr>
                <w:color w:val="auto"/>
                <w:sz w:val="20"/>
                <w:szCs w:val="20"/>
              </w:rPr>
              <w:t xml:space="preserve"> Ж</w:t>
            </w:r>
          </w:p>
        </w:tc>
        <w:tc>
          <w:tcPr>
            <w:tcW w:w="585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понедельник</w:t>
            </w:r>
          </w:p>
        </w:tc>
        <w:tc>
          <w:tcPr>
            <w:tcW w:w="585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8</w:t>
            </w:r>
          </w:p>
        </w:tc>
      </w:tr>
      <w:tr w:rsidR="00C05E59" w:rsidRPr="00B058A3" w:rsidTr="00C05E59">
        <w:tc>
          <w:tcPr>
            <w:tcW w:w="722" w:type="pct"/>
            <w:vMerge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C05E59" w:rsidRPr="00B058A3" w:rsidRDefault="00C05E59" w:rsidP="00C05E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058A3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spellStart"/>
            <w:r w:rsidRPr="00B058A3">
              <w:rPr>
                <w:rFonts w:ascii="Times New Roman" w:eastAsia="Times New Roman" w:hAnsi="Times New Roman" w:cs="Times New Roman"/>
                <w:bCs/>
              </w:rPr>
              <w:t>Дарган</w:t>
            </w:r>
            <w:proofErr w:type="spellEnd"/>
            <w:r w:rsidRPr="00B058A3">
              <w:rPr>
                <w:rFonts w:ascii="Times New Roman" w:eastAsia="Times New Roman" w:hAnsi="Times New Roman" w:cs="Times New Roman"/>
                <w:bCs/>
              </w:rPr>
              <w:t xml:space="preserve">» </w:t>
            </w:r>
          </w:p>
        </w:tc>
        <w:tc>
          <w:tcPr>
            <w:tcW w:w="370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5-</w:t>
            </w:r>
            <w:r w:rsidR="00E20B5B" w:rsidRPr="00B058A3">
              <w:rPr>
                <w:color w:val="auto"/>
                <w:sz w:val="20"/>
                <w:szCs w:val="20"/>
              </w:rPr>
              <w:t>9</w:t>
            </w:r>
            <w:r w:rsidRPr="00B058A3">
              <w:rPr>
                <w:color w:val="auto"/>
                <w:sz w:val="20"/>
                <w:szCs w:val="20"/>
              </w:rPr>
              <w:t>, 11</w:t>
            </w:r>
          </w:p>
        </w:tc>
        <w:tc>
          <w:tcPr>
            <w:tcW w:w="643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Магомедов И.Х.</w:t>
            </w:r>
          </w:p>
        </w:tc>
        <w:tc>
          <w:tcPr>
            <w:tcW w:w="585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7</w:t>
            </w:r>
          </w:p>
        </w:tc>
      </w:tr>
      <w:tr w:rsidR="00C05E59" w:rsidRPr="00B058A3" w:rsidTr="00C05E59">
        <w:tc>
          <w:tcPr>
            <w:tcW w:w="722" w:type="pct"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 xml:space="preserve">Социальное </w:t>
            </w:r>
          </w:p>
        </w:tc>
        <w:tc>
          <w:tcPr>
            <w:tcW w:w="890" w:type="pct"/>
          </w:tcPr>
          <w:p w:rsidR="00C05E59" w:rsidRPr="00B058A3" w:rsidRDefault="00C05E59" w:rsidP="00C05E59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B058A3">
              <w:rPr>
                <w:rFonts w:ascii="Times New Roman" w:eastAsia="Times New Roman" w:hAnsi="Times New Roman" w:cs="Times New Roman"/>
                <w:bCs/>
              </w:rPr>
              <w:t>«Финансовая грамотность»</w:t>
            </w:r>
          </w:p>
        </w:tc>
        <w:tc>
          <w:tcPr>
            <w:tcW w:w="370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9</w:t>
            </w:r>
          </w:p>
        </w:tc>
        <w:tc>
          <w:tcPr>
            <w:tcW w:w="643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058A3">
              <w:rPr>
                <w:color w:val="auto"/>
                <w:sz w:val="20"/>
                <w:szCs w:val="20"/>
              </w:rPr>
              <w:t>Мирзае</w:t>
            </w:r>
            <w:proofErr w:type="spellEnd"/>
            <w:r w:rsidRPr="00B058A3">
              <w:rPr>
                <w:color w:val="auto"/>
                <w:sz w:val="20"/>
                <w:szCs w:val="20"/>
              </w:rPr>
              <w:t xml:space="preserve"> Н.Н</w:t>
            </w:r>
          </w:p>
        </w:tc>
        <w:tc>
          <w:tcPr>
            <w:tcW w:w="585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среда</w:t>
            </w:r>
          </w:p>
        </w:tc>
        <w:tc>
          <w:tcPr>
            <w:tcW w:w="585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7</w:t>
            </w:r>
          </w:p>
        </w:tc>
      </w:tr>
      <w:tr w:rsidR="00C05E59" w:rsidRPr="00B058A3" w:rsidTr="00C05E59">
        <w:tc>
          <w:tcPr>
            <w:tcW w:w="722" w:type="pct"/>
            <w:vMerge w:val="restart"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 xml:space="preserve">Спортивно-оздоровительное </w:t>
            </w:r>
          </w:p>
        </w:tc>
        <w:tc>
          <w:tcPr>
            <w:tcW w:w="890" w:type="pct"/>
          </w:tcPr>
          <w:p w:rsidR="00C05E59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E59" w:rsidRPr="00B058A3" w:rsidTr="00C05E59">
        <w:tc>
          <w:tcPr>
            <w:tcW w:w="722" w:type="pct"/>
            <w:vMerge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C05E59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E59" w:rsidRPr="00B058A3" w:rsidTr="00C05E59">
        <w:tc>
          <w:tcPr>
            <w:tcW w:w="722" w:type="pct"/>
            <w:vMerge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C05E59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  <w:tc>
          <w:tcPr>
            <w:tcW w:w="370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43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8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C05E59" w:rsidRPr="00B058A3" w:rsidTr="00C05E59">
        <w:tc>
          <w:tcPr>
            <w:tcW w:w="722" w:type="pct"/>
            <w:vMerge w:val="restart"/>
          </w:tcPr>
          <w:p w:rsidR="00C05E59" w:rsidRPr="00B058A3" w:rsidRDefault="00C05E59" w:rsidP="00C05E59">
            <w:pPr>
              <w:pStyle w:val="Default"/>
              <w:jc w:val="both"/>
              <w:rPr>
                <w:b/>
                <w:color w:val="auto"/>
                <w:sz w:val="20"/>
                <w:szCs w:val="20"/>
              </w:rPr>
            </w:pPr>
            <w:r w:rsidRPr="00B058A3">
              <w:rPr>
                <w:b/>
                <w:color w:val="auto"/>
                <w:sz w:val="20"/>
                <w:szCs w:val="20"/>
              </w:rPr>
              <w:t>Духовно-нравственное</w:t>
            </w:r>
          </w:p>
        </w:tc>
        <w:tc>
          <w:tcPr>
            <w:tcW w:w="890" w:type="pct"/>
          </w:tcPr>
          <w:p w:rsidR="00C05E59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  <w:r w:rsidRPr="00B058A3">
              <w:rPr>
                <w:rFonts w:eastAsia="Times New Roman"/>
                <w:bCs/>
                <w:color w:val="auto"/>
              </w:rPr>
              <w:t>Клуб «Юный патриот»</w:t>
            </w:r>
          </w:p>
        </w:tc>
        <w:tc>
          <w:tcPr>
            <w:tcW w:w="370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5,8</w:t>
            </w:r>
          </w:p>
        </w:tc>
        <w:tc>
          <w:tcPr>
            <w:tcW w:w="643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Исаева П.А</w:t>
            </w:r>
          </w:p>
        </w:tc>
        <w:tc>
          <w:tcPr>
            <w:tcW w:w="585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суббота</w:t>
            </w:r>
          </w:p>
        </w:tc>
        <w:tc>
          <w:tcPr>
            <w:tcW w:w="585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E20B5B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8</w:t>
            </w:r>
          </w:p>
        </w:tc>
      </w:tr>
      <w:tr w:rsidR="00C05E59" w:rsidRPr="00B058A3" w:rsidTr="00C05E59">
        <w:tc>
          <w:tcPr>
            <w:tcW w:w="722" w:type="pct"/>
            <w:vMerge/>
          </w:tcPr>
          <w:p w:rsidR="00C05E59" w:rsidRPr="00B058A3" w:rsidRDefault="00C05E59" w:rsidP="00C05E59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</w:tc>
        <w:tc>
          <w:tcPr>
            <w:tcW w:w="890" w:type="pct"/>
          </w:tcPr>
          <w:p w:rsidR="00C05E59" w:rsidRPr="00B058A3" w:rsidRDefault="00C05E59" w:rsidP="00C05E59">
            <w:pPr>
              <w:pStyle w:val="Default"/>
              <w:rPr>
                <w:color w:val="auto"/>
                <w:sz w:val="20"/>
                <w:szCs w:val="20"/>
              </w:rPr>
            </w:pPr>
            <w:r w:rsidRPr="00B058A3">
              <w:rPr>
                <w:rFonts w:eastAsia="Times New Roman"/>
                <w:bCs/>
                <w:color w:val="auto"/>
              </w:rPr>
              <w:t>Клуб «</w:t>
            </w:r>
            <w:proofErr w:type="spellStart"/>
            <w:r w:rsidRPr="00B058A3">
              <w:rPr>
                <w:rFonts w:eastAsia="Times New Roman"/>
                <w:bCs/>
                <w:color w:val="auto"/>
              </w:rPr>
              <w:t>Юнармия</w:t>
            </w:r>
            <w:proofErr w:type="spellEnd"/>
            <w:r w:rsidRPr="00B058A3">
              <w:rPr>
                <w:rFonts w:eastAsia="Times New Roman"/>
                <w:bCs/>
                <w:color w:val="auto"/>
              </w:rPr>
              <w:t>»</w:t>
            </w:r>
          </w:p>
        </w:tc>
        <w:tc>
          <w:tcPr>
            <w:tcW w:w="370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11</w:t>
            </w:r>
          </w:p>
        </w:tc>
        <w:tc>
          <w:tcPr>
            <w:tcW w:w="643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proofErr w:type="spellStart"/>
            <w:r w:rsidRPr="00B058A3">
              <w:rPr>
                <w:color w:val="auto"/>
                <w:sz w:val="20"/>
                <w:szCs w:val="20"/>
              </w:rPr>
              <w:t>Шихшалилов</w:t>
            </w:r>
            <w:proofErr w:type="spellEnd"/>
            <w:r w:rsidRPr="00B058A3">
              <w:rPr>
                <w:color w:val="auto"/>
                <w:sz w:val="20"/>
                <w:szCs w:val="20"/>
              </w:rPr>
              <w:t xml:space="preserve"> А.М.</w:t>
            </w:r>
          </w:p>
        </w:tc>
        <w:tc>
          <w:tcPr>
            <w:tcW w:w="585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пятница</w:t>
            </w:r>
          </w:p>
        </w:tc>
        <w:tc>
          <w:tcPr>
            <w:tcW w:w="585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кружок</w:t>
            </w:r>
          </w:p>
        </w:tc>
        <w:tc>
          <w:tcPr>
            <w:tcW w:w="535" w:type="pct"/>
          </w:tcPr>
          <w:p w:rsidR="00C05E59" w:rsidRPr="00B058A3" w:rsidRDefault="00C05E59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670" w:type="pct"/>
          </w:tcPr>
          <w:p w:rsidR="00C05E59" w:rsidRPr="00B058A3" w:rsidRDefault="00D76D96" w:rsidP="00C05E59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058A3">
              <w:rPr>
                <w:color w:val="auto"/>
                <w:sz w:val="20"/>
                <w:szCs w:val="20"/>
              </w:rPr>
              <w:t>3</w:t>
            </w:r>
          </w:p>
        </w:tc>
      </w:tr>
    </w:tbl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важном». 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lastRenderedPageBreak/>
        <w:t>Основой для подготовки к занятиям являются Методические рекомендации Института содержания и методов обучения.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Внеурочные занятия в классах проходит каждый понедельник. Они начинаются поднятием Государственного флага Российской Федерации, слушанием (исполнением) Государственного гимна Российской Федерации. Это мероприятие проходит в общем школьном актовом зале. Затем обучающиеся расходятся по классам, где проходит тематическая часть занятия.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>Тематика «Разговоров о важном» синхронизирована с темами активностей РДДМ «Движение первых» и «Орлята России».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 xml:space="preserve">В 2024 году в планы внеурочной деятельности ООП ООО и СОО включено </w:t>
      </w:r>
      <w:proofErr w:type="spellStart"/>
      <w:r w:rsidRPr="00CC359F">
        <w:rPr>
          <w:rFonts w:hAnsi="Times New Roman" w:cs="Times New Roman"/>
          <w:sz w:val="24"/>
          <w:szCs w:val="24"/>
          <w:lang w:val="ru-RU"/>
        </w:rPr>
        <w:t>профориентационное</w:t>
      </w:r>
      <w:proofErr w:type="spellEnd"/>
      <w:r w:rsidRPr="00CC359F">
        <w:rPr>
          <w:rFonts w:hAnsi="Times New Roman" w:cs="Times New Roman"/>
          <w:sz w:val="24"/>
          <w:szCs w:val="24"/>
          <w:lang w:val="ru-RU"/>
        </w:rPr>
        <w:t xml:space="preserve"> внеурочное занятие «Россия – мои горизонты». Занятия проводятся в 6–11-х классах по 1 часу в неделю.</w:t>
      </w:r>
    </w:p>
    <w:p w:rsidR="00F57635" w:rsidRPr="00CC359F" w:rsidRDefault="00F57635" w:rsidP="00F57635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sz w:val="24"/>
          <w:szCs w:val="24"/>
          <w:lang w:val="ru-RU"/>
        </w:rPr>
        <w:t xml:space="preserve">В 2024 году в начальных классах </w:t>
      </w:r>
      <w:r w:rsidRPr="00CC359F">
        <w:rPr>
          <w:sz w:val="24"/>
          <w:szCs w:val="24"/>
          <w:lang w:val="ru-RU"/>
        </w:rPr>
        <w:t>реализуется программа внеурочной деятельности «Мой Дагестан. Край, в котором я живу»</w:t>
      </w:r>
    </w:p>
    <w:p w:rsidR="00F57635" w:rsidRPr="00CC359F" w:rsidRDefault="00F57635" w:rsidP="00F57635">
      <w:pPr>
        <w:pStyle w:val="5"/>
        <w:shd w:val="clear" w:color="auto" w:fill="auto"/>
        <w:spacing w:line="240" w:lineRule="auto"/>
        <w:ind w:left="20" w:right="20" w:firstLine="720"/>
        <w:jc w:val="left"/>
        <w:rPr>
          <w:sz w:val="24"/>
          <w:szCs w:val="24"/>
          <w:lang w:val="ru-RU"/>
        </w:rPr>
      </w:pPr>
      <w:r w:rsidRPr="00CC359F">
        <w:rPr>
          <w:sz w:val="24"/>
          <w:szCs w:val="24"/>
          <w:lang w:val="ru-RU"/>
        </w:rPr>
        <w:t>Программа разработана в соответствии с требованиями федеральных государственных образовательных стандартов начального общего образования и федеральных образовательных программ начального общего образования. Это позволяет обеспечить единство обязательных требований ФГОС во всем пространстве школьного образования в урочной и внеурочной деятельности.</w:t>
      </w:r>
    </w:p>
    <w:p w:rsidR="00F57635" w:rsidRPr="00CC359F" w:rsidRDefault="00F57635" w:rsidP="00F57635">
      <w:pPr>
        <w:pStyle w:val="5"/>
        <w:shd w:val="clear" w:color="auto" w:fill="auto"/>
        <w:spacing w:line="240" w:lineRule="auto"/>
        <w:ind w:left="20" w:right="20" w:firstLine="720"/>
        <w:jc w:val="left"/>
        <w:rPr>
          <w:sz w:val="24"/>
          <w:szCs w:val="24"/>
          <w:lang w:val="ru-RU"/>
        </w:rPr>
      </w:pPr>
      <w:r w:rsidRPr="00CC359F">
        <w:rPr>
          <w:sz w:val="24"/>
          <w:szCs w:val="24"/>
          <w:lang w:val="ru-RU"/>
        </w:rPr>
        <w:t xml:space="preserve">Программа внеурочной деятельности «Мой Дагестан. Край, в котором я живу» представляет собой образовательный модуль, решающий задачи исторического просвещения и патриотического воспитания младших </w:t>
      </w:r>
      <w:r w:rsidRPr="00CC359F">
        <w:rPr>
          <w:rStyle w:val="21"/>
          <w:color w:val="auto"/>
          <w:sz w:val="24"/>
          <w:szCs w:val="24"/>
        </w:rPr>
        <w:t>шк</w:t>
      </w:r>
      <w:r w:rsidRPr="00CC359F">
        <w:rPr>
          <w:sz w:val="24"/>
          <w:szCs w:val="24"/>
          <w:lang w:val="ru-RU"/>
        </w:rPr>
        <w:t xml:space="preserve">ольников. Особенностью внеурочного модуля является технология вовлечения детей, их семей и педагогов в совместный процесс формирования содержания и материалов комплекса через творческий процесс познания и организацию проектно-исследовательской деятельности. Занятия </w:t>
      </w:r>
      <w:proofErr w:type="spellStart"/>
      <w:r w:rsidRPr="00CC359F">
        <w:rPr>
          <w:sz w:val="24"/>
          <w:szCs w:val="24"/>
          <w:lang w:val="ru-RU"/>
        </w:rPr>
        <w:t>вненурочной</w:t>
      </w:r>
      <w:proofErr w:type="spellEnd"/>
      <w:r w:rsidRPr="00CC359F">
        <w:rPr>
          <w:sz w:val="24"/>
          <w:szCs w:val="24"/>
          <w:lang w:val="ru-RU"/>
        </w:rPr>
        <w:t xml:space="preserve"> деятельности «Мой Дагестан. Край, в котором я живу» позволяет в доступной форме познакомить обучающихся с </w:t>
      </w:r>
      <w:proofErr w:type="spellStart"/>
      <w:r w:rsidRPr="00CC359F">
        <w:rPr>
          <w:sz w:val="24"/>
          <w:szCs w:val="24"/>
          <w:lang w:val="ru-RU"/>
        </w:rPr>
        <w:t>историко</w:t>
      </w:r>
      <w:r w:rsidRPr="00CC359F">
        <w:rPr>
          <w:sz w:val="24"/>
          <w:szCs w:val="24"/>
          <w:lang w:val="ru-RU"/>
        </w:rPr>
        <w:softHyphen/>
        <w:t>культурным</w:t>
      </w:r>
      <w:proofErr w:type="spellEnd"/>
      <w:r w:rsidRPr="00CC359F">
        <w:rPr>
          <w:sz w:val="24"/>
          <w:szCs w:val="24"/>
          <w:lang w:val="ru-RU"/>
        </w:rPr>
        <w:t xml:space="preserve"> наследием народов Дагестана, рассказать о его настоящем и будущем.</w:t>
      </w:r>
    </w:p>
    <w:p w:rsidR="00F57635" w:rsidRPr="00CC359F" w:rsidRDefault="00F57635" w:rsidP="00F57635">
      <w:pPr>
        <w:pStyle w:val="5"/>
        <w:shd w:val="clear" w:color="auto" w:fill="auto"/>
        <w:spacing w:line="240" w:lineRule="auto"/>
        <w:ind w:left="20" w:right="20" w:firstLine="720"/>
        <w:jc w:val="left"/>
        <w:rPr>
          <w:sz w:val="24"/>
          <w:szCs w:val="24"/>
          <w:lang w:val="ru-RU"/>
        </w:rPr>
      </w:pPr>
      <w:r w:rsidRPr="00CC359F">
        <w:rPr>
          <w:sz w:val="24"/>
          <w:szCs w:val="24"/>
          <w:lang w:val="ru-RU"/>
        </w:rPr>
        <w:t>Задачей педагога, реализующего программу, является развитие у обучающегося ценностного отношения к Родине, природе, человеку, культуре, знаниям, здоровью.</w:t>
      </w:r>
    </w:p>
    <w:p w:rsidR="00F57635" w:rsidRPr="00CC359F" w:rsidRDefault="00F57635" w:rsidP="00F57635">
      <w:pPr>
        <w:pStyle w:val="5"/>
        <w:shd w:val="clear" w:color="auto" w:fill="auto"/>
        <w:spacing w:line="240" w:lineRule="auto"/>
        <w:ind w:left="20" w:right="20" w:firstLine="740"/>
        <w:rPr>
          <w:sz w:val="24"/>
          <w:szCs w:val="24"/>
          <w:lang w:val="ru-RU"/>
        </w:rPr>
      </w:pPr>
      <w:r w:rsidRPr="00CC359F">
        <w:rPr>
          <w:sz w:val="24"/>
          <w:szCs w:val="24"/>
          <w:lang w:val="ru-RU"/>
        </w:rPr>
        <w:t>Программа реализуется в работе с обучающимися 1-2 -</w:t>
      </w:r>
      <w:proofErr w:type="spellStart"/>
      <w:r w:rsidRPr="00CC359F">
        <w:rPr>
          <w:sz w:val="24"/>
          <w:szCs w:val="24"/>
          <w:lang w:val="ru-RU"/>
        </w:rPr>
        <w:t>х</w:t>
      </w:r>
      <w:proofErr w:type="spellEnd"/>
      <w:r w:rsidRPr="00CC359F">
        <w:rPr>
          <w:sz w:val="24"/>
          <w:szCs w:val="24"/>
          <w:lang w:val="ru-RU"/>
        </w:rPr>
        <w:t xml:space="preserve"> классов. В 2023</w:t>
      </w:r>
      <w:r w:rsidRPr="00CC359F">
        <w:rPr>
          <w:sz w:val="24"/>
          <w:szCs w:val="24"/>
          <w:lang w:val="ru-RU"/>
        </w:rPr>
        <w:softHyphen/>
        <w:t xml:space="preserve">2024 учебном году запланировано проведение 33-34 внеурочных занятий. </w:t>
      </w:r>
      <w:r w:rsidRPr="0099610A">
        <w:rPr>
          <w:sz w:val="24"/>
          <w:szCs w:val="24"/>
          <w:lang w:val="ru-RU"/>
        </w:rPr>
        <w:t>Занятия проводятся 1 раз в неделю в форме проектной деятельности.</w:t>
      </w:r>
    </w:p>
    <w:p w:rsidR="00C05E59" w:rsidRPr="00CC359F" w:rsidRDefault="00CC359F" w:rsidP="00CC359F">
      <w:pPr>
        <w:pStyle w:val="5"/>
        <w:shd w:val="clear" w:color="auto" w:fill="auto"/>
        <w:spacing w:line="240" w:lineRule="auto"/>
        <w:ind w:left="20" w:right="20" w:firstLine="740"/>
        <w:rPr>
          <w:sz w:val="24"/>
          <w:szCs w:val="24"/>
          <w:lang w:val="ru-RU"/>
        </w:rPr>
      </w:pPr>
      <w:r w:rsidRPr="00CC359F">
        <w:rPr>
          <w:sz w:val="24"/>
          <w:szCs w:val="24"/>
          <w:lang w:val="ru-RU"/>
        </w:rPr>
        <w:t xml:space="preserve"> В 4-5 классах реализуется программа внеурочной деятельности направленная на патриотическое воспитание обучающихся.</w:t>
      </w:r>
    </w:p>
    <w:p w:rsidR="006C43D9" w:rsidRPr="00CC359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CC359F">
        <w:rPr>
          <w:rFonts w:hAnsi="Times New Roman" w:cs="Times New Roman"/>
          <w:b/>
          <w:bCs/>
          <w:sz w:val="24"/>
          <w:szCs w:val="24"/>
          <w:lang w:val="ru-RU"/>
        </w:rPr>
        <w:t>Вывод.</w:t>
      </w:r>
      <w:r w:rsidRPr="00CC359F">
        <w:rPr>
          <w:rFonts w:hAnsi="Times New Roman" w:cs="Times New Roman"/>
          <w:sz w:val="24"/>
          <w:szCs w:val="24"/>
        </w:rPr>
        <w:t> </w:t>
      </w:r>
      <w:r w:rsidRPr="00CC359F">
        <w:rPr>
          <w:rFonts w:hAnsi="Times New Roman" w:cs="Times New Roman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6C43D9" w:rsidRPr="00184ED4" w:rsidRDefault="00485A1D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184ED4">
        <w:rPr>
          <w:rFonts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Calibri" w:hAnsi="Calibri" w:cs="Calibri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Воспитательная работа в </w:t>
      </w:r>
      <w:r w:rsidRPr="003815E0">
        <w:rPr>
          <w:rFonts w:ascii="Calibri" w:hAnsi="Calibri" w:cs="Calibri"/>
          <w:color w:val="000000"/>
          <w:sz w:val="23"/>
          <w:szCs w:val="23"/>
          <w:lang w:val="ru-RU"/>
        </w:rPr>
        <w:t xml:space="preserve">2024 </w:t>
      </w: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>году осуществлялась в соответствии с рабочими программами воспитания</w:t>
      </w:r>
      <w:r w:rsidRPr="003815E0">
        <w:rPr>
          <w:rFonts w:ascii="Calibri" w:hAnsi="Calibri" w:cs="Calibri"/>
          <w:color w:val="000000"/>
          <w:sz w:val="23"/>
          <w:szCs w:val="23"/>
          <w:lang w:val="ru-RU"/>
        </w:rPr>
        <w:t xml:space="preserve">, </w:t>
      </w: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>которые были разработаны для каждого уровня и включены в соответствующие ООП</w:t>
      </w:r>
      <w:r w:rsidRPr="003815E0">
        <w:rPr>
          <w:rFonts w:ascii="Calibri" w:hAnsi="Calibri" w:cs="Calibri"/>
          <w:color w:val="000000"/>
          <w:sz w:val="23"/>
          <w:szCs w:val="23"/>
          <w:lang w:val="ru-RU"/>
        </w:rPr>
        <w:t xml:space="preserve">. </w:t>
      </w:r>
    </w:p>
    <w:p w:rsidR="003815E0" w:rsidRP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В рамках воспитательной работы Школа: 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1) реализует воспитательные возможности педагогов, поддерживает традиции коллективного планирования, организации, проведения и анализа воспитательных мероприятий 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>2) реализует потенциал классного руководства в воспитании школьников, поддерживает активное участие классных сообществ в жизни Школы;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lastRenderedPageBreak/>
        <w:t xml:space="preserve"> 3) вовлекает школьников в кружки, клубы и иные объединения, работающие по школьным программам внеурочной деятельности, реализовывать их воспитательные возможности; 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4) использует в воспитании детей возможности школьного урока, поддерживает использование на уроках интерактивных форм занятий с учащимися; 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>5) поддерживает ученическое самоуправление — как на уровне Школы, так и на уровне классных сообществ;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6) поддерживает деятельность функционирующих на базе школы детских общественных объединений и организаций — например, школьного спортивного клуба; 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>7) организует для школьников экскурсии, экспедиции, походы и реализует их воспитательный потенциал;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8) организует </w:t>
      </w:r>
      <w:proofErr w:type="spellStart"/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>профориентационную</w:t>
      </w:r>
      <w:proofErr w:type="spellEnd"/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работу со школьниками;</w:t>
      </w:r>
    </w:p>
    <w:p w:rsid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9) развивает предметно-эстетическую среду Школы и реализует ее воспитательные возможности; </w:t>
      </w:r>
    </w:p>
    <w:p w:rsidR="003815E0" w:rsidRPr="003815E0" w:rsidRDefault="003815E0" w:rsidP="003815E0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3"/>
          <w:szCs w:val="23"/>
          <w:lang w:val="ru-RU"/>
        </w:rPr>
      </w:pPr>
      <w:r w:rsidRPr="003815E0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10) организует работу с семьями школьников, их родителями или законными представителями, направленную на совместное решение проблем личностного развития детей. 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в соответствующие ООП.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C43D9" w:rsidRPr="00A2557F" w:rsidRDefault="00485A1D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инвариантные – «Классное руководство», «Урочная деятельность»; «Школьный урок», «Внеурочная деятельность»;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«Взаимодействие с родителями» (по ФГОС-2021); «Самоуправление», «Профориентация», &lt;...&gt;;</w:t>
      </w:r>
    </w:p>
    <w:p w:rsidR="006C43D9" w:rsidRPr="00A2557F" w:rsidRDefault="00485A1D">
      <w:pPr>
        <w:numPr>
          <w:ilvl w:val="0"/>
          <w:numId w:val="1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вариативные – «Детские общественные объединения», «Школьные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медиа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», «Ключевые общешкольные дела»,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«Военно-патриотический клуб "Буревестник"» &lt;...&gt;.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C43D9" w:rsidRPr="00A2557F" w:rsidRDefault="00485A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коллективные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школьные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дела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акции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14"/>
        </w:numPr>
        <w:ind w:left="780" w:right="180"/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>&lt;....&gt;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6C43D9" w:rsidRPr="00A2557F" w:rsidRDefault="00485A1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C43D9" w:rsidRPr="00A2557F" w:rsidRDefault="00485A1D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C43D9" w:rsidRPr="00A2557F" w:rsidRDefault="006C43D9" w:rsidP="003815E0">
      <w:pPr>
        <w:ind w:left="420" w:right="180"/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Реализация плана к Году семьи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соответствии с Указом Президента РФ от 22.11.2023 № 875 «О проведении в Российской Федерации Года семьи», Планом основных мероприятий по проведению в Российской Федерации года семьи, утвержденным Правительством РФ 26.12.2023 № 21515-П45-ТГ, распоряжением правительства Энской области от 10.01.2024 № 11-р «Об утверждении плана основных мероприятий на 2024 год по проведению в Энской области Года семьи» и приказом от 15.01.2024 № 3 в МБОУ «Средняя школа № 1» в период с 15.01.2024 по 27.12.2024 проведены следующие мероприятия: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1. Образован организационный комитет по проведению в МБОУ «</w:t>
      </w:r>
      <w:proofErr w:type="spellStart"/>
      <w:r w:rsidR="00AF1CBE" w:rsidRPr="00A2557F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AF1CBE" w:rsidRPr="00A2557F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A2557F">
        <w:rPr>
          <w:rFonts w:hAnsi="Times New Roman" w:cs="Times New Roman"/>
          <w:sz w:val="24"/>
          <w:szCs w:val="24"/>
          <w:lang w:val="ru-RU"/>
        </w:rPr>
        <w:t>» в 2024 году мероприятий в честь Года семьи в следующем составе: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491"/>
        <w:gridCol w:w="6992"/>
      </w:tblGrid>
      <w:tr w:rsidR="006C43D9" w:rsidRPr="00A2557F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Председатель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AF1CB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>Сирагинская</w:t>
            </w:r>
            <w:proofErr w:type="spellEnd"/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СОШ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» </w:t>
            </w:r>
            <w:proofErr w:type="spellStart"/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>Шихшалилов</w:t>
            </w:r>
            <w:proofErr w:type="spellEnd"/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А.М.</w:t>
            </w:r>
          </w:p>
        </w:tc>
      </w:tr>
      <w:tr w:rsidR="006C43D9" w:rsidRPr="00A2557F"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Члены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8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заместитель директора по </w:t>
            </w:r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>У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ВР </w:t>
            </w:r>
            <w:proofErr w:type="spellStart"/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>Хидирбекова</w:t>
            </w:r>
            <w:proofErr w:type="spellEnd"/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Л.И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.;</w:t>
            </w:r>
          </w:p>
          <w:p w:rsidR="006C43D9" w:rsidRPr="00A2557F" w:rsidRDefault="00AF1CB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педагог-организатор Яхьяев Я.М</w:t>
            </w:r>
            <w:r w:rsidR="00485A1D" w:rsidRPr="00A2557F">
              <w:rPr>
                <w:rFonts w:hAnsi="Times New Roman" w:cs="Times New Roman"/>
                <w:sz w:val="24"/>
                <w:szCs w:val="24"/>
                <w:lang w:val="ru-RU"/>
              </w:rPr>
              <w:t>.;</w:t>
            </w:r>
          </w:p>
          <w:p w:rsidR="006C43D9" w:rsidRPr="00A2557F" w:rsidRDefault="00AF1CBE">
            <w:pPr>
              <w:numPr>
                <w:ilvl w:val="0"/>
                <w:numId w:val="16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старшая вожатая. Психолог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исаева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П.А</w:t>
            </w:r>
            <w:r w:rsidR="00485A1D" w:rsidRPr="00A2557F">
              <w:rPr>
                <w:rFonts w:hAnsi="Times New Roman" w:cs="Times New Roman"/>
                <w:sz w:val="24"/>
                <w:szCs w:val="24"/>
                <w:lang w:val="ru-RU"/>
              </w:rPr>
              <w:t>;</w:t>
            </w:r>
          </w:p>
          <w:p w:rsidR="006C43D9" w:rsidRPr="00A2557F" w:rsidRDefault="00485A1D" w:rsidP="00335572">
            <w:pPr>
              <w:numPr>
                <w:ilvl w:val="0"/>
                <w:numId w:val="16"/>
              </w:numPr>
              <w:ind w:left="780"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председатель </w:t>
            </w:r>
            <w:r w:rsidR="00AF1CBE"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родительского комитета 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335572" w:rsidRPr="00A2557F">
              <w:rPr>
                <w:rFonts w:hAnsi="Times New Roman" w:cs="Times New Roman"/>
                <w:sz w:val="24"/>
                <w:szCs w:val="24"/>
                <w:lang w:val="ru-RU"/>
              </w:rPr>
              <w:t>Саидова</w:t>
            </w:r>
            <w:proofErr w:type="spellEnd"/>
            <w:r w:rsidR="00335572"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У.А.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(по согласованию).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2. Утвержден план основных мероприятий МБОУ «</w:t>
      </w:r>
      <w:proofErr w:type="spellStart"/>
      <w:r w:rsidR="00335572" w:rsidRPr="00A2557F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335572" w:rsidRPr="00A2557F">
        <w:rPr>
          <w:rFonts w:hAnsi="Times New Roman" w:cs="Times New Roman"/>
          <w:sz w:val="24"/>
          <w:szCs w:val="24"/>
          <w:lang w:val="ru-RU"/>
        </w:rPr>
        <w:t xml:space="preserve"> СОШ</w:t>
      </w:r>
      <w:r w:rsidRPr="00A2557F">
        <w:rPr>
          <w:rFonts w:hAnsi="Times New Roman" w:cs="Times New Roman"/>
          <w:sz w:val="24"/>
          <w:szCs w:val="24"/>
          <w:lang w:val="ru-RU"/>
        </w:rPr>
        <w:t>», посвященных Году семьи. В план включены мероприятия по трем направлениям:</w:t>
      </w:r>
    </w:p>
    <w:p w:rsidR="006C43D9" w:rsidRPr="00A2557F" w:rsidRDefault="00485A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организационные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мероприятия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6C43D9" w:rsidRPr="00A2557F" w:rsidRDefault="00485A1D">
      <w:pPr>
        <w:numPr>
          <w:ilvl w:val="0"/>
          <w:numId w:val="1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3. В рамках плана основных мероприятий в период с 15.01.2024 по 27.12.2024 проведены следующие школьные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2"/>
        <w:gridCol w:w="1534"/>
        <w:gridCol w:w="2437"/>
        <w:gridCol w:w="2230"/>
      </w:tblGrid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 w:rsidP="0033557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 w:rsidP="0033557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 w:rsidP="0033557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Ответственный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 w:rsidP="00335572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3355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Общешкольная линейка, посвященная открытию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335572">
            <w:pPr>
              <w:spacing w:before="0" w:beforeAutospacing="0" w:after="0" w:afterAutospacing="0"/>
            </w:pPr>
            <w:r w:rsidRPr="00A2557F">
              <w:rPr>
                <w:rFonts w:hAnsi="Times New Roman" w:cs="Times New Roman"/>
                <w:sz w:val="24"/>
                <w:szCs w:val="24"/>
              </w:rPr>
              <w:t>01.02.2024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335572" w:rsidP="003355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Яхьяев Я.М</w:t>
            </w:r>
            <w:r w:rsidR="00485A1D" w:rsidRPr="00A2557F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572" w:rsidRPr="00A2557F" w:rsidRDefault="00335572" w:rsidP="003355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  <w:p w:rsidR="006C43D9" w:rsidRPr="00A2557F" w:rsidRDefault="00485A1D" w:rsidP="00335572">
            <w:pPr>
              <w:spacing w:before="0" w:beforeAutospacing="0" w:after="0" w:afterAutospacing="0"/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3355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Конкурс сочинений «Я и моя семья – вместе в будущее», «История моей семьи»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335572">
            <w:pPr>
              <w:spacing w:before="0" w:beforeAutospacing="0" w:after="0" w:afterAutospacing="0"/>
            </w:pPr>
            <w:r w:rsidRPr="00A2557F">
              <w:rPr>
                <w:rFonts w:hAnsi="Times New Roman" w:cs="Times New Roman"/>
                <w:sz w:val="24"/>
                <w:szCs w:val="24"/>
              </w:rPr>
              <w:t>16.01.2024–31.01.2024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335572">
            <w:pPr>
              <w:spacing w:before="0" w:beforeAutospacing="0" w:after="0" w:afterAutospacing="0"/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Руководитель ШМО учителей русского языка и литературы </w:t>
            </w:r>
            <w:proofErr w:type="spellStart"/>
            <w:r w:rsidR="00335572" w:rsidRPr="00A2557F">
              <w:rPr>
                <w:rFonts w:hAnsi="Times New Roman" w:cs="Times New Roman"/>
                <w:sz w:val="24"/>
                <w:szCs w:val="24"/>
                <w:lang w:val="ru-RU"/>
              </w:rPr>
              <w:t>Саидова</w:t>
            </w:r>
            <w:proofErr w:type="spellEnd"/>
            <w:r w:rsidR="00335572"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М.С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35572" w:rsidRPr="00A2557F" w:rsidRDefault="00335572" w:rsidP="0033557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  <w:p w:rsidR="006C43D9" w:rsidRPr="00A2557F" w:rsidRDefault="00485A1D" w:rsidP="00335572">
            <w:pPr>
              <w:spacing w:before="0" w:beforeAutospacing="0" w:after="0" w:afterAutospacing="0"/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1001D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Конкурсно-развлекательная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программа «Семь плюс</w:t>
            </w:r>
            <w:r w:rsidRPr="00A2557F">
              <w:rPr>
                <w:rFonts w:hAnsi="Times New Roman" w:cs="Times New Roman"/>
                <w:sz w:val="24"/>
                <w:szCs w:val="24"/>
              </w:rPr>
              <w:t> 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Я получается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семьЯ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2557F">
              <w:rPr>
                <w:rFonts w:hAnsi="Times New Roman" w:cs="Times New Roman"/>
                <w:sz w:val="24"/>
                <w:szCs w:val="24"/>
              </w:rPr>
              <w:t>26.02.2024–07.03.2024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2100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Педагог-организатор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14</w:t>
            </w:r>
            <w:r w:rsidRPr="00A2557F">
              <w:rPr>
                <w:rFonts w:hAnsi="Times New Roman" w:cs="Times New Roman"/>
                <w:sz w:val="24"/>
                <w:szCs w:val="24"/>
              </w:rPr>
              <w:t> 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21001D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чтецов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Родные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люди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</w:rPr>
              <w:t>19.09.2024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Яхьяев Я.М.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21001D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Цикл классных часов «Как 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хорошо, что есть семья, которая от бед хранит меня»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lastRenderedPageBreak/>
              <w:t>Сентябрь–</w:t>
            </w:r>
            <w:r w:rsidRPr="00A2557F">
              <w:rPr>
                <w:rFonts w:hAnsi="Times New Roman" w:cs="Times New Roman"/>
                <w:sz w:val="24"/>
                <w:szCs w:val="24"/>
              </w:rPr>
              <w:lastRenderedPageBreak/>
              <w:t>декабрь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lang w:val="ru-RU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Кл.руководители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</w:rPr>
              <w:t> 4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2557F">
              <w:rPr>
                <w:rFonts w:hAnsi="Times New Roman" w:cs="Times New Roman"/>
                <w:sz w:val="24"/>
                <w:szCs w:val="24"/>
              </w:rPr>
              <w:lastRenderedPageBreak/>
              <w:t>28родителей</w:t>
            </w:r>
          </w:p>
        </w:tc>
      </w:tr>
      <w:tr w:rsidR="0021001D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Литературно-музыкальный вечер «Нашим родителям посвящается…»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</w:rPr>
              <w:t>22.11.2024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Исаева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21001D">
            <w:r w:rsidRPr="00A2557F">
              <w:rPr>
                <w:rFonts w:hAnsi="Times New Roman" w:cs="Times New Roman"/>
                <w:sz w:val="24"/>
                <w:szCs w:val="24"/>
              </w:rPr>
              <w:t> 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21001D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2100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Выставка рисунков «Я и моя семья»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</w:rPr>
              <w:t xml:space="preserve">9–13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декабря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Яхьяев Я.М.</w:t>
            </w:r>
          </w:p>
          <w:p w:rsidR="0021001D" w:rsidRPr="00A2557F" w:rsidRDefault="0021001D" w:rsidP="00FF2F4C">
            <w:pPr>
              <w:rPr>
                <w:lang w:val="ru-RU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Гайдарова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 Ж.Б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21001D">
            <w:r w:rsidRPr="00A2557F">
              <w:rPr>
                <w:rFonts w:hAnsi="Times New Roman" w:cs="Times New Roman"/>
                <w:sz w:val="24"/>
                <w:szCs w:val="24"/>
              </w:rPr>
              <w:t> 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7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родителей</w:t>
            </w:r>
            <w:proofErr w:type="spellEnd"/>
          </w:p>
        </w:tc>
      </w:tr>
      <w:tr w:rsidR="0021001D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Торжественная линейка в честь закрытия Года семьи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</w:rPr>
              <w:t>25.12.2024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Яхьяев Я.М.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001D" w:rsidRPr="00A2557F" w:rsidRDefault="0021001D" w:rsidP="00FF2F4C"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 xml:space="preserve">49 </w:t>
            </w:r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</w:tr>
    </w:tbl>
    <w:p w:rsidR="006C43D9" w:rsidRPr="00A2557F" w:rsidRDefault="00485A1D" w:rsidP="0033557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Всего в 2024 году охвачены мероприятиями к Году семьи 100 процентов обучающихся школы и</w:t>
      </w:r>
      <w:r w:rsidR="00335572" w:rsidRPr="00A2557F">
        <w:rPr>
          <w:rFonts w:hAnsi="Times New Roman" w:cs="Times New Roman"/>
          <w:sz w:val="24"/>
          <w:szCs w:val="24"/>
          <w:lang w:val="ru-RU"/>
        </w:rPr>
        <w:t xml:space="preserve"> 50 </w:t>
      </w:r>
      <w:r w:rsidRPr="00A2557F">
        <w:rPr>
          <w:rFonts w:hAnsi="Times New Roman" w:cs="Times New Roman"/>
          <w:sz w:val="24"/>
          <w:szCs w:val="24"/>
          <w:lang w:val="ru-RU"/>
        </w:rPr>
        <w:t>процентов семей обучающихся.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Было проведено анкетирование с целью исследования семейных ценностей, нравственных позиций современных школьников в отношении к семье. По результатам анкетирования обучающихся можно следующие выводы:</w:t>
      </w:r>
    </w:p>
    <w:p w:rsidR="006C43D9" w:rsidRPr="00A2557F" w:rsidRDefault="00485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для 98% опрошенных на первом месте семья;</w:t>
      </w:r>
    </w:p>
    <w:p w:rsidR="006C43D9" w:rsidRPr="00A2557F" w:rsidRDefault="00485A1D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почти все старшеклассники считают, что залогом счастливой семейной жизни могут быть только браки, заключенные по любви;</w:t>
      </w:r>
    </w:p>
    <w:p w:rsidR="009E291F" w:rsidRPr="00A2557F" w:rsidRDefault="009E291F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Организация профориентации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профориентация школьников в МБОУ «</w:t>
      </w:r>
      <w:proofErr w:type="spellStart"/>
      <w:r w:rsidR="009E291F" w:rsidRPr="00A2557F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9E291F" w:rsidRPr="00A2557F">
        <w:rPr>
          <w:rFonts w:hAnsi="Times New Roman" w:cs="Times New Roman"/>
          <w:sz w:val="24"/>
          <w:szCs w:val="24"/>
          <w:lang w:val="ru-RU"/>
        </w:rPr>
        <w:t xml:space="preserve"> СОШ»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проводилась через внедрение Единой модели профориентации и реализацию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профминимума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в соответствии с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с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Методическими рекомендациями и Порядком реализации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минимума в 2023/24 учебном году. В первом полугодии 2024/25 учебного года – в соответствии с методическими рекомендациями по реализации Единой модели профориентации школьников в 2024/25 учебном году (письмо от 23.08.2024 № АЗ-1705/05).</w:t>
      </w:r>
    </w:p>
    <w:p w:rsidR="006C43D9" w:rsidRPr="00A2557F" w:rsidRDefault="00485A1D" w:rsidP="009E291F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профориентация школьников проводилась без участия в проекте «Билет в будущее». В первом полугодии 2024/25 учебного года школа </w:t>
      </w:r>
      <w:proofErr w:type="spellStart"/>
      <w:r w:rsidR="009E291F" w:rsidRPr="00A2557F">
        <w:rPr>
          <w:rFonts w:hAnsi="Times New Roman" w:cs="Times New Roman"/>
          <w:sz w:val="24"/>
          <w:szCs w:val="24"/>
          <w:lang w:val="ru-RU"/>
        </w:rPr>
        <w:t>профориентационная</w:t>
      </w:r>
      <w:proofErr w:type="spellEnd"/>
      <w:r w:rsidR="009E291F" w:rsidRPr="00A2557F">
        <w:rPr>
          <w:rFonts w:hAnsi="Times New Roman" w:cs="Times New Roman"/>
          <w:sz w:val="24"/>
          <w:szCs w:val="24"/>
          <w:lang w:val="ru-RU"/>
        </w:rPr>
        <w:t xml:space="preserve"> работа в школе проводилась через реализацию проекта «</w:t>
      </w:r>
      <w:proofErr w:type="spellStart"/>
      <w:r w:rsidR="009E291F" w:rsidRPr="00A2557F">
        <w:rPr>
          <w:rFonts w:hAnsi="Times New Roman" w:cs="Times New Roman"/>
          <w:sz w:val="24"/>
          <w:szCs w:val="24"/>
          <w:lang w:val="ru-RU"/>
        </w:rPr>
        <w:t>россия</w:t>
      </w:r>
      <w:proofErr w:type="spellEnd"/>
      <w:r w:rsidR="009E291F" w:rsidRPr="00A2557F">
        <w:rPr>
          <w:rFonts w:hAnsi="Times New Roman" w:cs="Times New Roman"/>
          <w:sz w:val="24"/>
          <w:szCs w:val="24"/>
          <w:lang w:val="ru-RU"/>
        </w:rPr>
        <w:t xml:space="preserve"> –мои горизонты» Проводится это занятие каждую неделю в четверг в 6-11 </w:t>
      </w:r>
    </w:p>
    <w:p w:rsidR="009E291F" w:rsidRPr="00A2557F" w:rsidRDefault="00485A1D" w:rsidP="009E291F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Для реализации программы базового уровня и для участия обучающихся 6–11-х классов в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деятельности в школе был</w:t>
      </w:r>
      <w:r w:rsidR="009E291F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>назначен</w:t>
      </w:r>
      <w:r w:rsidR="009E291F" w:rsidRPr="00A2557F">
        <w:rPr>
          <w:rFonts w:hAnsi="Times New Roman" w:cs="Times New Roman"/>
          <w:sz w:val="24"/>
          <w:szCs w:val="24"/>
          <w:lang w:val="ru-RU"/>
        </w:rPr>
        <w:t>ы:</w:t>
      </w:r>
    </w:p>
    <w:p w:rsidR="006C43D9" w:rsidRPr="00A2557F" w:rsidRDefault="00485A1D" w:rsidP="009E291F">
      <w:pPr>
        <w:pStyle w:val="a6"/>
        <w:numPr>
          <w:ilvl w:val="0"/>
          <w:numId w:val="73"/>
        </w:num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ответственный по профориентации – </w:t>
      </w:r>
      <w:r w:rsidR="009E291F" w:rsidRPr="00A2557F">
        <w:rPr>
          <w:rFonts w:hAnsi="Times New Roman" w:cs="Times New Roman"/>
          <w:sz w:val="24"/>
          <w:szCs w:val="24"/>
          <w:lang w:val="ru-RU"/>
        </w:rPr>
        <w:t>педагог- организатор :Яхьяев Я.М.</w:t>
      </w:r>
    </w:p>
    <w:p w:rsidR="006C43D9" w:rsidRPr="00A2557F" w:rsidRDefault="00485A1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определены ответственные специалисты по организации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работы – классные руководители 6–11-х классов, педагог-психолог </w:t>
      </w:r>
      <w:proofErr w:type="spellStart"/>
      <w:r w:rsidR="009E291F" w:rsidRPr="00A2557F">
        <w:rPr>
          <w:rFonts w:hAnsi="Times New Roman" w:cs="Times New Roman"/>
          <w:sz w:val="24"/>
          <w:szCs w:val="24"/>
          <w:lang w:val="ru-RU"/>
        </w:rPr>
        <w:t>исаева</w:t>
      </w:r>
      <w:proofErr w:type="spellEnd"/>
      <w:r w:rsidR="009E291F" w:rsidRPr="00A2557F">
        <w:rPr>
          <w:rFonts w:hAnsi="Times New Roman" w:cs="Times New Roman"/>
          <w:sz w:val="24"/>
          <w:szCs w:val="24"/>
          <w:lang w:val="ru-RU"/>
        </w:rPr>
        <w:t xml:space="preserve"> П.А</w:t>
      </w:r>
      <w:r w:rsidRPr="00A2557F">
        <w:rPr>
          <w:rFonts w:hAnsi="Times New Roman" w:cs="Times New Roman"/>
          <w:sz w:val="24"/>
          <w:szCs w:val="24"/>
          <w:lang w:val="ru-RU"/>
        </w:rPr>
        <w:t>.;</w:t>
      </w:r>
    </w:p>
    <w:p w:rsidR="006C43D9" w:rsidRPr="00A2557F" w:rsidRDefault="00485A1D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специалисты по организации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работы прошли инструктаж по организации и проведению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профориентационной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работы объемом 6 академических часов;</w:t>
      </w:r>
    </w:p>
    <w:p w:rsidR="006C43D9" w:rsidRPr="00A2557F" w:rsidRDefault="009E291F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К сожаленью, д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ля реализации </w:t>
      </w:r>
      <w:proofErr w:type="spellStart"/>
      <w:r w:rsidR="00485A1D" w:rsidRPr="00A2557F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 минимума </w:t>
      </w:r>
      <w:r w:rsidRPr="00A2557F">
        <w:rPr>
          <w:rFonts w:hAnsi="Times New Roman" w:cs="Times New Roman"/>
          <w:sz w:val="24"/>
          <w:szCs w:val="24"/>
          <w:lang w:val="ru-RU"/>
        </w:rPr>
        <w:t>привлечь партнеров мы не смогли(  нет в шаговой доступности)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Мероприятиями для реализации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профориентационного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минимума охвачены 100 процентов обучающихся 6–11-х классов.</w:t>
      </w:r>
    </w:p>
    <w:p w:rsidR="006C43D9" w:rsidRPr="00A2557F" w:rsidRDefault="006C43D9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Профилактика радикальных проявлений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соответствии с комплексным планом противодействия идеологии терроризма на период с 2024 по 2028 год, который утвердил Президент (план Президента от 30.12.2023 № Пр-2610), был разработан организационный план профилактической деятельности по противодействию экстремизму и терроризму.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соответствии с организационным планом в 2024 году были проведены следующие мероприятия.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Реализация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организационных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мероприятий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</w:p>
    <w:p w:rsidR="006C43D9" w:rsidRPr="00A2557F" w:rsidRDefault="00485A1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6C43D9" w:rsidRPr="00A2557F" w:rsidRDefault="00485A1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регулярно обновляются информационные наглядные материалы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антиэкстремистской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направленности на информационном стенде и официальном сайте школы;</w:t>
      </w:r>
    </w:p>
    <w:p w:rsidR="006C43D9" w:rsidRPr="00A2557F" w:rsidRDefault="00485A1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6C43D9" w:rsidRPr="00A2557F" w:rsidRDefault="00485A1D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9E291F" w:rsidRPr="00A2557F" w:rsidRDefault="009E291F" w:rsidP="009E291F">
      <w:pPr>
        <w:ind w:left="420" w:right="180"/>
        <w:contextualSpacing/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Проведение профилактической работы с обучающимися:</w:t>
      </w:r>
    </w:p>
    <w:p w:rsidR="006C43D9" w:rsidRPr="00A2557F" w:rsidRDefault="00485A1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6C43D9" w:rsidRPr="00A2557F" w:rsidRDefault="00485A1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6C43D9" w:rsidRPr="00A2557F" w:rsidRDefault="00485A1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 w:rsidR="009E291F" w:rsidRPr="00A2557F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6C43D9" w:rsidRPr="00A2557F" w:rsidRDefault="00485A1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6C43D9" w:rsidRPr="00A2557F" w:rsidRDefault="00485A1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6C43D9" w:rsidRPr="00A2557F" w:rsidRDefault="00485A1D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6C43D9" w:rsidRPr="00A2557F" w:rsidRDefault="006C43D9" w:rsidP="009E291F">
      <w:pPr>
        <w:ind w:left="780" w:right="180"/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Работа с родителями (законными представителями) обучающихся:</w:t>
      </w:r>
    </w:p>
    <w:p w:rsidR="006C43D9" w:rsidRPr="00A2557F" w:rsidRDefault="00485A1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проведены классные родительские собрания «Проблемы воспитания духовно-нравственных ценностей в семье»; «Вербовка подростков в экстремистские организации. </w:t>
      </w:r>
      <w:proofErr w:type="spellStart"/>
      <w:r w:rsidRPr="00A2557F">
        <w:rPr>
          <w:rFonts w:hAnsi="Times New Roman" w:cs="Times New Roman"/>
          <w:sz w:val="24"/>
          <w:szCs w:val="24"/>
        </w:rPr>
        <w:t>Как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не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допустить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беды</w:t>
      </w:r>
      <w:proofErr w:type="spellEnd"/>
      <w:r w:rsidRPr="00A2557F">
        <w:rPr>
          <w:rFonts w:hAnsi="Times New Roman" w:cs="Times New Roman"/>
          <w:sz w:val="24"/>
          <w:szCs w:val="24"/>
        </w:rPr>
        <w:t>»;</w:t>
      </w:r>
    </w:p>
    <w:p w:rsidR="006C43D9" w:rsidRPr="00A2557F" w:rsidRDefault="00485A1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проведено общешкольное родительское собрание с приглашением представителей правоохранительных органов «Организация занятости ребенка во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внеучебной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деятельности с целью недопущения их участия в несанкционированных акциях»;</w:t>
      </w:r>
    </w:p>
    <w:p w:rsidR="006C43D9" w:rsidRPr="00A2557F" w:rsidRDefault="00485A1D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9E291F" w:rsidRPr="00A2557F" w:rsidRDefault="009E291F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Классные руководители включили в планы воспитательной работы мероприятия по профилактике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радикализации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. Степень реализации планов ВР классных руководителей в части мероприятий по профилактике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радикализации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и противодействию терроризму и экстремизму:</w:t>
      </w:r>
    </w:p>
    <w:p w:rsidR="006C43D9" w:rsidRPr="00A2557F" w:rsidRDefault="00485A1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на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уровне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НОО – 98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на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уровне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ООО – 95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2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на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уровне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СОО – 97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 52 процента, что на 6 процентов выше аналогичного показателя на начало года. Отмечается положительная динамика доли педагогов, квалификация которых соответствует поставленным задачам профилактической работы в сравнении с предыдущим периодом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</w:p>
    <w:p w:rsidR="006C43D9" w:rsidRPr="00A2557F" w:rsidRDefault="00485A1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мониторинг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социальных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сетей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школьников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6C43D9" w:rsidRPr="00A2557F" w:rsidRDefault="00485A1D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социологические исследования обучающихся 5–11-х классов и отдельных групп обучающихся;</w:t>
      </w:r>
    </w:p>
    <w:p w:rsidR="006C43D9" w:rsidRPr="00A2557F" w:rsidRDefault="006C43D9" w:rsidP="003815E0">
      <w:pPr>
        <w:ind w:left="780" w:right="180"/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буллинга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в школе действует первичная ячейка РДДМ «Движение первых» (приказ от 15.03.2024). В состав ячейки вошли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>5 обучающихся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 xml:space="preserve"> 5-11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-х классов. Ответственным за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за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работу первичного школьного отделения РДДМ назначен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>а Исаева П.А.(ст.вожатая, психолог)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в члены первичной ячейки включились во Всероссийские проекты РДДМ «На связи с природой» и «Хранители истории». В рамках проекта «На связи с природой» создан экологический отряд.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2024 году.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Деятельность педагогического коллектива по воспитанию осуществляется в соответствии с поставленными целью и задачами на удовлетворительном уровне. Все запланированные мероприятия реализованы в полном объеме.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 2024 году составил 94 процента.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школа реализовывала 13 дополнительных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программ по шести направленностям:</w:t>
      </w:r>
    </w:p>
    <w:p w:rsidR="006C43D9" w:rsidRPr="00A2557F" w:rsidRDefault="00485A1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Арт-студия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», школьный театр «Маленькая страна»);</w:t>
      </w:r>
    </w:p>
    <w:p w:rsidR="006C43D9" w:rsidRPr="00A2557F" w:rsidRDefault="00485A1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физкультурно-спортивное («Спортивные игры», «Футбол»);</w:t>
      </w:r>
    </w:p>
    <w:p w:rsidR="006C43D9" w:rsidRPr="00A2557F" w:rsidRDefault="00485A1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социально-гуманитарное («Дизайн-салон "Шарм"», «Учусь учиться», «Школа волонтеров»);</w:t>
      </w:r>
    </w:p>
    <w:p w:rsidR="006C43D9" w:rsidRPr="00A2557F" w:rsidRDefault="00485A1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туристско-краеведческое («Юный патриот», «По дорогам родного края»);</w:t>
      </w:r>
    </w:p>
    <w:p w:rsidR="006C43D9" w:rsidRPr="00A2557F" w:rsidRDefault="00485A1D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естественно-научное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(«</w:t>
      </w:r>
      <w:proofErr w:type="spellStart"/>
      <w:r w:rsidRPr="00A2557F">
        <w:rPr>
          <w:rFonts w:hAnsi="Times New Roman" w:cs="Times New Roman"/>
          <w:sz w:val="24"/>
          <w:szCs w:val="24"/>
        </w:rPr>
        <w:t>Экогармония</w:t>
      </w:r>
      <w:proofErr w:type="spellEnd"/>
      <w:r w:rsidRPr="00A2557F">
        <w:rPr>
          <w:rFonts w:hAnsi="Times New Roman" w:cs="Times New Roman"/>
          <w:sz w:val="24"/>
          <w:szCs w:val="24"/>
        </w:rPr>
        <w:t>»);</w:t>
      </w:r>
    </w:p>
    <w:p w:rsidR="006C43D9" w:rsidRPr="00A2557F" w:rsidRDefault="00485A1D">
      <w:pPr>
        <w:numPr>
          <w:ilvl w:val="0"/>
          <w:numId w:val="28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(«</w:t>
      </w:r>
      <w:proofErr w:type="spellStart"/>
      <w:r w:rsidRPr="00A2557F">
        <w:rPr>
          <w:rFonts w:hAnsi="Times New Roman" w:cs="Times New Roman"/>
          <w:sz w:val="24"/>
          <w:szCs w:val="24"/>
        </w:rPr>
        <w:t>Роботех</w:t>
      </w:r>
      <w:proofErr w:type="spellEnd"/>
      <w:r w:rsidRPr="00A2557F">
        <w:rPr>
          <w:rFonts w:hAnsi="Times New Roman" w:cs="Times New Roman"/>
          <w:sz w:val="24"/>
          <w:szCs w:val="24"/>
        </w:rPr>
        <w:t>»).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первом полугодии 2024/25 учебного года реализовывала 15 дополнительных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общеразвивающих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программ по шести направленностям:</w:t>
      </w:r>
    </w:p>
    <w:p w:rsidR="006C43D9" w:rsidRPr="00A2557F" w:rsidRDefault="00485A1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художественное («Мир вокального искусства», «Основы хореографического искусства», «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Арт-студия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», школьный театр «Маленькая страна»);</w:t>
      </w:r>
    </w:p>
    <w:p w:rsidR="006C43D9" w:rsidRPr="00A2557F" w:rsidRDefault="00485A1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физкультурно-спортивное («Спортивные игры», «Футбол»);</w:t>
      </w:r>
    </w:p>
    <w:p w:rsidR="006C43D9" w:rsidRPr="00A2557F" w:rsidRDefault="00485A1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социально-гуманитарное («Дизайн-салон "Шарм"», «Учусь учиться», «Школа волонтеров», «Клуб английского языка»);</w:t>
      </w:r>
    </w:p>
    <w:p w:rsidR="006C43D9" w:rsidRPr="00A2557F" w:rsidRDefault="00485A1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туристско-краеведческое («Юный патриот», «По дорогам родного края»);</w:t>
      </w:r>
    </w:p>
    <w:p w:rsidR="006C43D9" w:rsidRPr="00A2557F" w:rsidRDefault="00485A1D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естественно-научное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(«</w:t>
      </w:r>
      <w:proofErr w:type="spellStart"/>
      <w:r w:rsidRPr="00A2557F">
        <w:rPr>
          <w:rFonts w:hAnsi="Times New Roman" w:cs="Times New Roman"/>
          <w:sz w:val="24"/>
          <w:szCs w:val="24"/>
        </w:rPr>
        <w:t>Экогармония</w:t>
      </w:r>
      <w:proofErr w:type="spellEnd"/>
      <w:r w:rsidRPr="00A2557F">
        <w:rPr>
          <w:rFonts w:hAnsi="Times New Roman" w:cs="Times New Roman"/>
          <w:sz w:val="24"/>
          <w:szCs w:val="24"/>
        </w:rPr>
        <w:t>»);</w:t>
      </w:r>
    </w:p>
    <w:p w:rsidR="006C43D9" w:rsidRPr="00A2557F" w:rsidRDefault="00485A1D">
      <w:pPr>
        <w:numPr>
          <w:ilvl w:val="0"/>
          <w:numId w:val="2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техническое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(«</w:t>
      </w:r>
      <w:proofErr w:type="spellStart"/>
      <w:r w:rsidRPr="00A2557F">
        <w:rPr>
          <w:rFonts w:hAnsi="Times New Roman" w:cs="Times New Roman"/>
          <w:sz w:val="24"/>
          <w:szCs w:val="24"/>
        </w:rPr>
        <w:t>Роботех</w:t>
      </w:r>
      <w:proofErr w:type="spellEnd"/>
      <w:r w:rsidRPr="00A2557F">
        <w:rPr>
          <w:rFonts w:hAnsi="Times New Roman" w:cs="Times New Roman"/>
          <w:sz w:val="24"/>
          <w:szCs w:val="24"/>
        </w:rPr>
        <w:t>», «</w:t>
      </w:r>
      <w:proofErr w:type="spellStart"/>
      <w:r w:rsidRPr="00A2557F">
        <w:rPr>
          <w:rFonts w:hAnsi="Times New Roman" w:cs="Times New Roman"/>
          <w:sz w:val="24"/>
          <w:szCs w:val="24"/>
        </w:rPr>
        <w:t>Моделирование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самолетов</w:t>
      </w:r>
      <w:proofErr w:type="spellEnd"/>
      <w:r w:rsidRPr="00A2557F">
        <w:rPr>
          <w:rFonts w:hAnsi="Times New Roman" w:cs="Times New Roman"/>
          <w:sz w:val="24"/>
          <w:szCs w:val="24"/>
        </w:rPr>
        <w:t>»).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6C43D9" w:rsidRPr="00A2557F" w:rsidRDefault="00485A1D">
      <w:r w:rsidRPr="00A2557F">
        <w:rPr>
          <w:noProof/>
          <w:lang w:val="ru-RU" w:eastAsia="ru-RU"/>
        </w:rPr>
        <w:lastRenderedPageBreak/>
        <w:drawing>
          <wp:inline distT="0" distB="0" distL="0" distR="0">
            <wp:extent cx="5732144" cy="2003168"/>
            <wp:effectExtent l="0" t="0" r="0" b="0"/>
            <wp:docPr id="1" name="Picture 1" descr="/api/doc/v1/image/-43134163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/api/doc/v1/image/-43134163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003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по программам технической 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направленности занимались 40 процентов обучающихся, осваивающих дополнительные образовательные программы. В первом полугодии 2024/25 учебного года доля обучающихся, осваивающих дополнительные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общеразвивающие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программы технической 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направленности, выросла на 15 процентов и составила 55 процентов. Это говорит о росте интереса обучающихся к освоению программ технической 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естественно-научной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2023 году школа включилась в проект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«Школьный театр» (протокол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27.12.2021 № СК-31/06пр). В школе в 2024 году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работает объединение дополнительного образования «Театральная студия "Маска"». Актуализирована программа дополнительного образования «Театральная студия "Маска». Руководитель театральной студии – педагог дополнительного образования Симонова Р.П. Педагог имеет необходимую квалификацию, прошла обучение по дополнительной профессиональной программе повышения квалификации «Мастерство Учителя», проводимые Театральным институтом имени Бориса Щукина в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онлайн-формате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A2557F">
        <w:rPr>
          <w:rFonts w:hAnsi="Times New Roman" w:cs="Times New Roman"/>
          <w:sz w:val="24"/>
          <w:szCs w:val="24"/>
        </w:rPr>
        <w:t>mp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3,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мультимедиапроектор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и экран, компьютер с возможностью просмотра </w:t>
      </w:r>
      <w:r w:rsidRPr="00A2557F">
        <w:rPr>
          <w:rFonts w:hAnsi="Times New Roman" w:cs="Times New Roman"/>
          <w:sz w:val="24"/>
          <w:szCs w:val="24"/>
        </w:rPr>
        <w:t>CD</w:t>
      </w:r>
      <w:r w:rsidRPr="00A2557F">
        <w:rPr>
          <w:rFonts w:hAnsi="Times New Roman" w:cs="Times New Roman"/>
          <w:sz w:val="24"/>
          <w:szCs w:val="24"/>
          <w:lang w:val="ru-RU"/>
        </w:rPr>
        <w:t>/</w:t>
      </w:r>
      <w:r w:rsidRPr="00A2557F">
        <w:rPr>
          <w:rFonts w:hAnsi="Times New Roman" w:cs="Times New Roman"/>
          <w:sz w:val="24"/>
          <w:szCs w:val="24"/>
        </w:rPr>
        <w:t>DVD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и выходом в интернет.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Во втором полугодии 2023/24 учебного года в театральной студии занимались 30 обучающихся 5–11-х классов. Это 24.01.2025 процентов обучающихся школы. В студии занимаются 5 учеников, находящихся в трудной жизненной ситуации, и 3 ученика с ОВЗ. В первом полугодии 2024/25 учебного года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года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количество обучающихся по дополнительной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общеразвивающей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программе «Театральная студия "Маска"» выросло и составило 60 человек (20% обучающихся).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С 1 сентября 2024 года в рамках дополнительного образования организован школьный спортивный клуб «Олимп». </w:t>
      </w:r>
      <w:r w:rsidRPr="00A2557F">
        <w:rPr>
          <w:rFonts w:hAnsi="Times New Roman" w:cs="Times New Roman"/>
          <w:sz w:val="24"/>
          <w:szCs w:val="24"/>
        </w:rPr>
        <w:t xml:space="preserve">В </w:t>
      </w:r>
      <w:proofErr w:type="spellStart"/>
      <w:r w:rsidRPr="00A2557F">
        <w:rPr>
          <w:rFonts w:hAnsi="Times New Roman" w:cs="Times New Roman"/>
          <w:sz w:val="24"/>
          <w:szCs w:val="24"/>
        </w:rPr>
        <w:t>рамках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клуба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реализуются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программы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дополнительного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образования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волейбол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3 </w:t>
      </w:r>
      <w:proofErr w:type="spellStart"/>
      <w:r w:rsidRPr="00A2557F">
        <w:rPr>
          <w:rFonts w:hAnsi="Times New Roman" w:cs="Times New Roman"/>
          <w:sz w:val="24"/>
          <w:szCs w:val="24"/>
        </w:rPr>
        <w:t>группы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баскетбол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2 </w:t>
      </w:r>
      <w:proofErr w:type="spellStart"/>
      <w:r w:rsidRPr="00A2557F">
        <w:rPr>
          <w:rFonts w:hAnsi="Times New Roman" w:cs="Times New Roman"/>
          <w:sz w:val="24"/>
          <w:szCs w:val="24"/>
        </w:rPr>
        <w:t>группы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общая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физическая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подготовка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2 </w:t>
      </w:r>
      <w:proofErr w:type="spellStart"/>
      <w:r w:rsidRPr="00A2557F">
        <w:rPr>
          <w:rFonts w:hAnsi="Times New Roman" w:cs="Times New Roman"/>
          <w:sz w:val="24"/>
          <w:szCs w:val="24"/>
        </w:rPr>
        <w:t>группы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lastRenderedPageBreak/>
        <w:t>степ-аэробика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2 </w:t>
      </w:r>
      <w:proofErr w:type="spellStart"/>
      <w:r w:rsidRPr="00A2557F">
        <w:rPr>
          <w:rFonts w:hAnsi="Times New Roman" w:cs="Times New Roman"/>
          <w:sz w:val="24"/>
          <w:szCs w:val="24"/>
        </w:rPr>
        <w:t>группы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подвижные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игры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3 </w:t>
      </w:r>
      <w:proofErr w:type="spellStart"/>
      <w:r w:rsidRPr="00A2557F">
        <w:rPr>
          <w:rFonts w:hAnsi="Times New Roman" w:cs="Times New Roman"/>
          <w:sz w:val="24"/>
          <w:szCs w:val="24"/>
        </w:rPr>
        <w:t>группы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31"/>
        </w:numPr>
        <w:ind w:left="780" w:right="180"/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 xml:space="preserve">ЮИД – 1 </w:t>
      </w:r>
      <w:proofErr w:type="spellStart"/>
      <w:r w:rsidRPr="00A2557F">
        <w:rPr>
          <w:rFonts w:hAnsi="Times New Roman" w:cs="Times New Roman"/>
          <w:sz w:val="24"/>
          <w:szCs w:val="24"/>
        </w:rPr>
        <w:t>группа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объединениях клуба в первом полугодии занято 400 обучающихся (70% обучающихся школы).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6C43D9" w:rsidRPr="00A2557F" w:rsidRDefault="00485A1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6C43D9" w:rsidRPr="00A2557F" w:rsidRDefault="00485A1D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6C43D9" w:rsidRPr="00A2557F" w:rsidRDefault="00485A1D">
      <w:pPr>
        <w:numPr>
          <w:ilvl w:val="0"/>
          <w:numId w:val="3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первом полугодии 2024/25 учебного года в рамках клуба проведены следующие спортивные мероприятия: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64"/>
        <w:gridCol w:w="2962"/>
        <w:gridCol w:w="1624"/>
        <w:gridCol w:w="1433"/>
        <w:gridCol w:w="2580"/>
      </w:tblGrid>
      <w:tr w:rsidR="006C43D9" w:rsidRPr="00A2557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Место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Дата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и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время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</w:p>
        </w:tc>
      </w:tr>
      <w:tr w:rsidR="006C43D9" w:rsidRPr="00A2557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Соревнование по мини-футболу среди обучающихся 5–8-х классов «Осенний мяч»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Школьная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площадка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13.09.2024</w:t>
            </w:r>
          </w:p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12:00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Обучающиеся 5–8-х классов, 43 человека, 4 команды</w:t>
            </w:r>
          </w:p>
        </w:tc>
      </w:tr>
      <w:tr w:rsidR="006C43D9" w:rsidRPr="00A2557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«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Веселые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старты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школьный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этап</w:t>
            </w:r>
            <w:proofErr w:type="spellEnd"/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28.10.2024</w:t>
            </w:r>
          </w:p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94 человека, учащиеся 2 «А», 2 «Б», 3 «А», 3 «Б», 4 «А»</w:t>
            </w:r>
          </w:p>
        </w:tc>
      </w:tr>
      <w:tr w:rsidR="006C43D9" w:rsidRPr="00A2557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Первенство по волейболу среди девушек 8–11-х классов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Спортивный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зал</w:t>
            </w:r>
            <w:proofErr w:type="spellEnd"/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30.11.2024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Обучающиеся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8–11-х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классов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30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человек</w:t>
            </w:r>
            <w:proofErr w:type="spellEnd"/>
          </w:p>
        </w:tc>
      </w:tr>
      <w:tr w:rsidR="006C43D9" w:rsidRPr="00A2557F"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программы дополнительного образования выполнены в полном объеме, повысился охват дополнительным образованием по сравнению с 2023 годом на 3 процента. 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776E9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1.4. 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Организация учебного процесса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Начало учебного года – 1 сентября, окончание – 25 мая.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– 33 недели, 2–8-е классы –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34 недели,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9-е и 11-е классы –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 окончании ГИА.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Продолжительность уроков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–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45 минут.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Образовательная деятельность в Школе осуществляется по пятидневной учебной неделе для 1-х классов, по шестидневной учебной неделе — для 2–11-х классов. Занятия проводятся в 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>одну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>смену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для 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 xml:space="preserve">всех </w:t>
      </w:r>
      <w:r w:rsidRPr="00A2557F">
        <w:rPr>
          <w:rFonts w:hAnsi="Times New Roman" w:cs="Times New Roman"/>
          <w:sz w:val="24"/>
          <w:szCs w:val="24"/>
          <w:lang w:val="ru-RU"/>
        </w:rPr>
        <w:t>обучающихся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4. Режим образовательной деятельности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21"/>
        <w:gridCol w:w="1444"/>
        <w:gridCol w:w="3069"/>
        <w:gridCol w:w="1805"/>
        <w:gridCol w:w="1624"/>
      </w:tblGrid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Продолжительность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урока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минут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дней в неделю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Количество учебных недель в году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Ступенчатый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режим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:</w:t>
            </w:r>
          </w:p>
          <w:p w:rsidR="006C43D9" w:rsidRPr="00A2557F" w:rsidRDefault="00485A1D">
            <w:pPr>
              <w:numPr>
                <w:ilvl w:val="0"/>
                <w:numId w:val="33"/>
              </w:numPr>
              <w:ind w:left="780" w:right="180"/>
              <w:contextualSpacing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35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сентябрь–декабрь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);</w:t>
            </w:r>
          </w:p>
          <w:p w:rsidR="006C43D9" w:rsidRPr="00A2557F" w:rsidRDefault="00475FE1">
            <w:pPr>
              <w:numPr>
                <w:ilvl w:val="0"/>
                <w:numId w:val="33"/>
              </w:numPr>
              <w:ind w:left="780" w:right="180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4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  <w:proofErr w:type="spellStart"/>
            <w:r w:rsidR="00485A1D" w:rsidRPr="00A2557F">
              <w:rPr>
                <w:rFonts w:hAnsi="Times New Roman" w:cs="Times New Roman"/>
                <w:sz w:val="24"/>
                <w:szCs w:val="24"/>
              </w:rPr>
              <w:t>минут</w:t>
            </w:r>
            <w:proofErr w:type="spellEnd"/>
            <w:r w:rsidR="00485A1D" w:rsidRPr="00A255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485A1D" w:rsidRPr="00A2557F">
              <w:rPr>
                <w:rFonts w:hAnsi="Times New Roman" w:cs="Times New Roman"/>
                <w:sz w:val="24"/>
                <w:szCs w:val="24"/>
              </w:rPr>
              <w:t>январь–май</w:t>
            </w:r>
            <w:proofErr w:type="spellEnd"/>
            <w:r w:rsidR="00485A1D" w:rsidRPr="00A255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33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2–11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75FE1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34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Начало учебных занятий – 8 ч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 xml:space="preserve"> 00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мин.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2024 году по индивидуальным учебным планам обучались </w:t>
      </w:r>
      <w:r w:rsidR="00475FE1" w:rsidRPr="00A2557F">
        <w:rPr>
          <w:rFonts w:hAnsi="Times New Roman" w:cs="Times New Roman"/>
          <w:sz w:val="24"/>
          <w:szCs w:val="24"/>
          <w:lang w:val="ru-RU"/>
        </w:rPr>
        <w:t>ни один ученик не обучался.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Организация электронного обучения, применение ЭОР, ЭСО и дистанционных технологий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Для организации образовательного процесса с применением электронного обучения, дистанционных образовательных технологий школа использует средства обучения, цифровой образовательный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контент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и дистанционные образовательные технологии, предусмотренные ФГИС «Моя школа»</w:t>
      </w:r>
      <w:r w:rsidR="00776E9B" w:rsidRPr="00A2557F">
        <w:rPr>
          <w:rFonts w:hAnsi="Times New Roman" w:cs="Times New Roman"/>
          <w:sz w:val="24"/>
          <w:szCs w:val="24"/>
          <w:lang w:val="ru-RU"/>
        </w:rPr>
        <w:t xml:space="preserve"> РИС ЭОД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776E9B" w:rsidRPr="00A2557F">
        <w:rPr>
          <w:rFonts w:hAnsi="Times New Roman" w:cs="Times New Roman"/>
          <w:sz w:val="24"/>
          <w:szCs w:val="24"/>
        </w:rPr>
        <w:t>myschool</w:t>
      </w:r>
      <w:proofErr w:type="spellEnd"/>
      <w:r w:rsidR="00776E9B" w:rsidRPr="00A2557F">
        <w:rPr>
          <w:rFonts w:hAnsi="Times New Roman" w:cs="Times New Roman"/>
          <w:sz w:val="24"/>
          <w:szCs w:val="24"/>
          <w:lang w:val="ru-RU"/>
        </w:rPr>
        <w:t>.05</w:t>
      </w:r>
      <w:proofErr w:type="spellStart"/>
      <w:r w:rsidR="00776E9B" w:rsidRPr="00A2557F">
        <w:rPr>
          <w:rFonts w:hAnsi="Times New Roman" w:cs="Times New Roman"/>
          <w:sz w:val="24"/>
          <w:szCs w:val="24"/>
        </w:rPr>
        <w:t>edu</w:t>
      </w:r>
      <w:proofErr w:type="spellEnd"/>
      <w:r w:rsidR="00776E9B" w:rsidRPr="00A2557F">
        <w:rPr>
          <w:rFonts w:hAnsi="Times New Roman" w:cs="Times New Roman"/>
          <w:sz w:val="24"/>
          <w:szCs w:val="24"/>
          <w:lang w:val="ru-RU"/>
        </w:rPr>
        <w:t>.</w:t>
      </w:r>
      <w:proofErr w:type="spellStart"/>
      <w:r w:rsidR="00776E9B" w:rsidRPr="00A2557F">
        <w:rPr>
          <w:rFonts w:hAnsi="Times New Roman" w:cs="Times New Roman"/>
          <w:sz w:val="24"/>
          <w:szCs w:val="24"/>
        </w:rPr>
        <w:t>ru</w:t>
      </w:r>
      <w:proofErr w:type="spellEnd"/>
      <w:r w:rsidR="00776E9B" w:rsidRPr="00A2557F">
        <w:rPr>
          <w:rFonts w:hAnsi="Times New Roman" w:cs="Times New Roman"/>
          <w:sz w:val="24"/>
          <w:szCs w:val="24"/>
          <w:lang w:val="ru-RU"/>
        </w:rPr>
        <w:t>/05/</w:t>
      </w:r>
      <w:r w:rsidRPr="00A2557F">
        <w:rPr>
          <w:rFonts w:hAnsi="Times New Roman" w:cs="Times New Roman"/>
          <w:sz w:val="24"/>
          <w:szCs w:val="24"/>
          <w:lang w:val="ru-RU"/>
        </w:rPr>
        <w:t>).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Электронное обучение с применением ДОТ в школе проходит организованно. </w:t>
      </w:r>
      <w:r w:rsidRPr="00A2557F">
        <w:rPr>
          <w:rFonts w:hAnsi="Times New Roman" w:cs="Times New Roman"/>
          <w:sz w:val="24"/>
          <w:szCs w:val="24"/>
        </w:rPr>
        <w:t xml:space="preserve">95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учителей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освоили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r w:rsidR="00776E9B" w:rsidRPr="00A2557F">
        <w:rPr>
          <w:rFonts w:hAnsi="Times New Roman" w:cs="Times New Roman"/>
          <w:sz w:val="24"/>
          <w:szCs w:val="24"/>
          <w:lang w:val="ru-RU"/>
        </w:rPr>
        <w:t xml:space="preserve">РИС ЭОД    и </w:t>
      </w:r>
      <w:proofErr w:type="spellStart"/>
      <w:r w:rsidRPr="00A2557F">
        <w:rPr>
          <w:rFonts w:hAnsi="Times New Roman" w:cs="Times New Roman"/>
          <w:sz w:val="24"/>
          <w:szCs w:val="24"/>
        </w:rPr>
        <w:t>активно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ее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используют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применяют образовательный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контент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на уроках;</w:t>
      </w:r>
    </w:p>
    <w:p w:rsidR="006C43D9" w:rsidRPr="00A2557F" w:rsidRDefault="00485A1D">
      <w:pPr>
        <w:numPr>
          <w:ilvl w:val="0"/>
          <w:numId w:val="3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используют для организации проектной деятельности.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течение 2024 года проводился мониторинг применения ЭОР. В течение всего периода контролировалось, чтобы учителя использовали на уроках ЭОР из действующего перечня. </w:t>
      </w:r>
      <w:r w:rsidRPr="00A2557F">
        <w:rPr>
          <w:rFonts w:hAnsi="Times New Roman" w:cs="Times New Roman"/>
          <w:sz w:val="24"/>
          <w:szCs w:val="24"/>
        </w:rPr>
        <w:t xml:space="preserve">В </w:t>
      </w:r>
      <w:proofErr w:type="spellStart"/>
      <w:r w:rsidRPr="00A2557F">
        <w:rPr>
          <w:rFonts w:hAnsi="Times New Roman" w:cs="Times New Roman"/>
          <w:sz w:val="24"/>
          <w:szCs w:val="24"/>
        </w:rPr>
        <w:t>связи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с </w:t>
      </w:r>
      <w:proofErr w:type="spellStart"/>
      <w:r w:rsidRPr="00A2557F">
        <w:rPr>
          <w:rFonts w:hAnsi="Times New Roman" w:cs="Times New Roman"/>
          <w:sz w:val="24"/>
          <w:szCs w:val="24"/>
        </w:rPr>
        <w:t>этим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проводились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следующие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мероприятия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регулярная ревизия рабочих программ на предмет соответствия ЭОР , указанных в тематическом планировании, федеральному перечню;</w:t>
      </w:r>
    </w:p>
    <w:p w:rsidR="006C43D9" w:rsidRPr="00A2557F" w:rsidRDefault="00485A1D">
      <w:pPr>
        <w:numPr>
          <w:ilvl w:val="0"/>
          <w:numId w:val="3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посещение уроков с целью контроля применения ЭОР.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 xml:space="preserve">Во втором полугодии 2023/24 учебного года педагоги применяли ЭОР из перечня, утвержденного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04.10.2023 № 738. С 1 сентября 2024 года обновили программы и включили ЭОР из перечня, утвержденного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18.07.2024 № 499.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Приказом от 02.09.2024 № 25 «Об ограничении использования мобильных устройств» установлен запрет на использование средств подвижной радиотелефонной связи во время учебных занятий. Требование выполняют 99% педагогов.</w:t>
      </w:r>
    </w:p>
    <w:p w:rsidR="006C43D9" w:rsidRPr="00A2557F" w:rsidRDefault="00776E9B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1.5. 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Содержание и качество подготовки обучающихся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 2023/24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учебного года.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Статистические данные свидетельствуют об успешном освоении обучающимися основных образовательных программ.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5.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Статистика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показателей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за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2023/24 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год</w:t>
      </w:r>
      <w:proofErr w:type="spell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3"/>
        <w:gridCol w:w="6552"/>
        <w:gridCol w:w="2228"/>
      </w:tblGrid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Параметры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2023/24 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</w:tr>
      <w:tr w:rsidR="006C43D9" w:rsidRPr="00A255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детей, обучавшихся на конец учебного года (для 2023/24),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6C43D9" w:rsidRPr="00A255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начальная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основная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средняя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Не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получили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аттестата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основном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о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среднем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общем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–</w:t>
            </w:r>
          </w:p>
        </w:tc>
      </w:tr>
      <w:tr w:rsidR="006C43D9" w:rsidRPr="00A2557F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основной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C43D9" w:rsidRPr="00A2557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 xml:space="preserve">– в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средней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сохраняется, при этом стабильно растет количество обучающихся Школы.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Краткий анализ динамики результатов успеваемости и качества знаний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Результаты освоения ООП по уровням образования представлены в таблицах 6-7.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6. Результаты освоения учащимися программы начального общего образования по показателю </w:t>
      </w:r>
      <w:r w:rsidRPr="00A2557F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>» в 2024 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5197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98"/>
        <w:gridCol w:w="725"/>
        <w:gridCol w:w="737"/>
        <w:gridCol w:w="709"/>
        <w:gridCol w:w="1276"/>
        <w:gridCol w:w="567"/>
        <w:gridCol w:w="709"/>
        <w:gridCol w:w="567"/>
        <w:gridCol w:w="851"/>
        <w:gridCol w:w="425"/>
        <w:gridCol w:w="709"/>
        <w:gridCol w:w="491"/>
        <w:gridCol w:w="838"/>
        <w:gridCol w:w="655"/>
      </w:tblGrid>
      <w:tr w:rsidR="006C43D9" w:rsidRPr="00A2557F" w:rsidTr="00184ED4"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Классы</w:t>
            </w:r>
            <w:proofErr w:type="spellEnd"/>
          </w:p>
        </w:tc>
        <w:tc>
          <w:tcPr>
            <w:tcW w:w="7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учащихся</w:t>
            </w:r>
            <w:proofErr w:type="spellEnd"/>
          </w:p>
        </w:tc>
        <w:tc>
          <w:tcPr>
            <w:tcW w:w="144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них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311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Окончили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Не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успевают</w:t>
            </w:r>
            <w:proofErr w:type="spellEnd"/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Переведены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условно</w:t>
            </w:r>
            <w:proofErr w:type="spellEnd"/>
          </w:p>
        </w:tc>
      </w:tr>
      <w:tr w:rsidR="006C43D9" w:rsidRPr="00A2557F" w:rsidTr="00184ED4"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2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Из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них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н/а</w:t>
            </w:r>
          </w:p>
        </w:tc>
      </w:tr>
      <w:tr w:rsidR="00184ED4" w:rsidRPr="00A2557F" w:rsidTr="00184ED4">
        <w:tc>
          <w:tcPr>
            <w:tcW w:w="59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отметками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«4» и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с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отметками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 xml:space="preserve"> «5»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Количество</w:t>
            </w:r>
            <w:proofErr w:type="spellEnd"/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b/>
                <w:bCs/>
                <w:sz w:val="20"/>
                <w:szCs w:val="20"/>
              </w:rPr>
              <w:t>%</w:t>
            </w:r>
          </w:p>
        </w:tc>
      </w:tr>
      <w:tr w:rsidR="00184ED4" w:rsidRPr="00A2557F" w:rsidTr="00184ED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84ED4" w:rsidRPr="00A2557F" w:rsidTr="00184ED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  <w:tr w:rsidR="00184ED4" w:rsidRPr="00A2557F" w:rsidTr="00184ED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</w:tr>
      <w:tr w:rsidR="00184ED4" w:rsidRPr="00A2557F" w:rsidTr="00184ED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</w:tr>
      <w:tr w:rsidR="00184ED4" w:rsidRPr="00A2557F" w:rsidTr="00184ED4"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proofErr w:type="spellStart"/>
            <w:r w:rsidRPr="00A2557F">
              <w:rPr>
                <w:rFonts w:hAnsi="Times New Roman" w:cs="Times New Roman"/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14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0"/>
                <w:szCs w:val="20"/>
                <w:lang w:val="ru-RU"/>
              </w:rPr>
            </w:pPr>
            <w:r w:rsidRPr="00A2557F">
              <w:rPr>
                <w:rFonts w:hAnsi="Times New Roman" w:cs="Times New Roman"/>
                <w:sz w:val="20"/>
                <w:szCs w:val="20"/>
                <w:lang w:val="ru-RU"/>
              </w:rPr>
              <w:t>100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0"/>
                <w:szCs w:val="20"/>
              </w:rPr>
            </w:pPr>
            <w:r w:rsidRPr="00A2557F">
              <w:rPr>
                <w:rFonts w:hAnsi="Times New Roman" w:cs="Times New Roman"/>
                <w:sz w:val="20"/>
                <w:szCs w:val="20"/>
              </w:rPr>
              <w:t>0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с результатами освоения учащимися программы начального общего образования по показателю «успеваемость» в 2023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году, то можно отметить, что процент учащихся, окончивших на «4» и «5», вырос на 2,6 процента (в 2022-м был 62,4%), процент учащихся, окончивших на «5», вырос на 2,5 процента (в 2022-м – 17,5%).</w:t>
      </w:r>
    </w:p>
    <w:p w:rsidR="004937C4" w:rsidRPr="00A2557F" w:rsidRDefault="004937C4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7. Результаты освоения учащимися программы основного общего образования по показателю </w:t>
      </w:r>
      <w:r w:rsidRPr="00A2557F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>» в 2024 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5531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8"/>
        <w:gridCol w:w="749"/>
        <w:gridCol w:w="797"/>
        <w:gridCol w:w="673"/>
        <w:gridCol w:w="1127"/>
        <w:gridCol w:w="879"/>
        <w:gridCol w:w="1026"/>
        <w:gridCol w:w="659"/>
        <w:gridCol w:w="866"/>
        <w:gridCol w:w="292"/>
        <w:gridCol w:w="866"/>
        <w:gridCol w:w="294"/>
        <w:gridCol w:w="866"/>
        <w:gridCol w:w="638"/>
      </w:tblGrid>
      <w:tr w:rsidR="006C43D9" w:rsidRPr="00A2557F" w:rsidTr="00184ED4">
        <w:tc>
          <w:tcPr>
            <w:tcW w:w="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Всего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учащихся</w:t>
            </w:r>
            <w:proofErr w:type="spellEnd"/>
          </w:p>
        </w:tc>
        <w:tc>
          <w:tcPr>
            <w:tcW w:w="7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Из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них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успевают</w:t>
            </w:r>
            <w:proofErr w:type="spellEnd"/>
          </w:p>
        </w:tc>
        <w:tc>
          <w:tcPr>
            <w:tcW w:w="1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Окончили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год</w:t>
            </w:r>
            <w:proofErr w:type="spellEnd"/>
          </w:p>
        </w:tc>
        <w:tc>
          <w:tcPr>
            <w:tcW w:w="110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Не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успевают</w:t>
            </w:r>
            <w:proofErr w:type="spellEnd"/>
          </w:p>
        </w:tc>
        <w:tc>
          <w:tcPr>
            <w:tcW w:w="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Переведены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условно</w:t>
            </w:r>
            <w:proofErr w:type="spellEnd"/>
          </w:p>
        </w:tc>
      </w:tr>
      <w:tr w:rsidR="00184ED4" w:rsidRPr="00A2557F" w:rsidTr="00184ED4"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5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ED4" w:rsidRPr="00A2557F" w:rsidRDefault="00184ED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Из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них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н/а</w:t>
            </w:r>
          </w:p>
        </w:tc>
      </w:tr>
      <w:tr w:rsidR="004937C4" w:rsidRPr="00A2557F" w:rsidTr="00184ED4"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 xml:space="preserve">с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отметками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«4» и «5»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 xml:space="preserve">с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отметками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«5»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</w:tr>
      <w:tr w:rsidR="004937C4" w:rsidRPr="00A2557F" w:rsidTr="00184ED4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937C4" w:rsidRPr="00A2557F" w:rsidTr="00184ED4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4937C4" w:rsidRPr="00A2557F" w:rsidTr="00184ED4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937C4" w:rsidRPr="00A2557F" w:rsidTr="00184ED4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937C4" w:rsidRPr="00A2557F" w:rsidTr="00184ED4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4937C4" w:rsidRPr="00A2557F" w:rsidTr="00184ED4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</w:rPr>
              <w:t>Итого</w:t>
            </w:r>
            <w:proofErr w:type="spellEnd"/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184ED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Анализ данных, представленных в таблице, показывает, что 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процент учащихся, окончивших на «4» и «5», повысился на 1,7 процента (в 2022-м был 37,3%), процент учащихся, окончивших на «5», повысился на 1,7 процента (в 2022-м – 2,3%).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8. Результаты освоения учащимися программы среднего общего образования по показателю </w:t>
      </w:r>
      <w:r w:rsidRPr="00A2557F">
        <w:rPr>
          <w:rFonts w:hAnsi="Times New Roman" w:cs="Times New Roman"/>
          <w:b/>
          <w:bCs/>
          <w:sz w:val="24"/>
          <w:szCs w:val="24"/>
        </w:rPr>
        <w:t>«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успеваемость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>» в 2024 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году</w:t>
      </w:r>
      <w:proofErr w:type="spellEnd"/>
    </w:p>
    <w:tbl>
      <w:tblPr>
        <w:tblW w:w="5531" w:type="pct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58"/>
        <w:gridCol w:w="749"/>
        <w:gridCol w:w="797"/>
        <w:gridCol w:w="673"/>
        <w:gridCol w:w="1127"/>
        <w:gridCol w:w="879"/>
        <w:gridCol w:w="1026"/>
        <w:gridCol w:w="659"/>
        <w:gridCol w:w="866"/>
        <w:gridCol w:w="292"/>
        <w:gridCol w:w="866"/>
        <w:gridCol w:w="294"/>
        <w:gridCol w:w="866"/>
        <w:gridCol w:w="638"/>
      </w:tblGrid>
      <w:tr w:rsidR="00184ED4" w:rsidRPr="00A2557F" w:rsidTr="00FF2F4C">
        <w:tc>
          <w:tcPr>
            <w:tcW w:w="3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Классы</w:t>
            </w:r>
            <w:proofErr w:type="spellEnd"/>
          </w:p>
        </w:tc>
        <w:tc>
          <w:tcPr>
            <w:tcW w:w="35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Всего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учащихся</w:t>
            </w:r>
            <w:proofErr w:type="spellEnd"/>
          </w:p>
        </w:tc>
        <w:tc>
          <w:tcPr>
            <w:tcW w:w="70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Из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них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успевают</w:t>
            </w:r>
            <w:proofErr w:type="spellEnd"/>
          </w:p>
        </w:tc>
        <w:tc>
          <w:tcPr>
            <w:tcW w:w="175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Окончили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год</w:t>
            </w:r>
            <w:proofErr w:type="spellEnd"/>
          </w:p>
        </w:tc>
        <w:tc>
          <w:tcPr>
            <w:tcW w:w="110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Не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успевают</w:t>
            </w:r>
            <w:proofErr w:type="spellEnd"/>
          </w:p>
        </w:tc>
        <w:tc>
          <w:tcPr>
            <w:tcW w:w="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Переведены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условно</w:t>
            </w:r>
            <w:proofErr w:type="spellEnd"/>
          </w:p>
        </w:tc>
      </w:tr>
      <w:tr w:rsidR="00184ED4" w:rsidRPr="00A2557F" w:rsidTr="00FF2F4C"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70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95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Всего</w:t>
            </w:r>
            <w:proofErr w:type="spellEnd"/>
          </w:p>
        </w:tc>
        <w:tc>
          <w:tcPr>
            <w:tcW w:w="80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55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55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7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Из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них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н/а</w:t>
            </w:r>
          </w:p>
        </w:tc>
      </w:tr>
      <w:tr w:rsidR="00184ED4" w:rsidRPr="00A2557F" w:rsidTr="00FF2F4C">
        <w:tc>
          <w:tcPr>
            <w:tcW w:w="36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35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 xml:space="preserve">с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отметками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«4» и «5»</w:t>
            </w: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 xml:space="preserve">с </w:t>
            </w:r>
            <w:proofErr w:type="spellStart"/>
            <w:r w:rsidRPr="00A2557F">
              <w:rPr>
                <w:rFonts w:hAnsi="Times New Roman" w:cs="Times New Roman"/>
                <w:b/>
                <w:bCs/>
              </w:rPr>
              <w:t>отметками</w:t>
            </w:r>
            <w:proofErr w:type="spellEnd"/>
            <w:r w:rsidRPr="00A2557F">
              <w:rPr>
                <w:rFonts w:hAnsi="Times New Roman" w:cs="Times New Roman"/>
                <w:b/>
                <w:bCs/>
              </w:rPr>
              <w:t xml:space="preserve"> «5»</w:t>
            </w: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</w:rPr>
              <w:t>Количество</w:t>
            </w:r>
            <w:proofErr w:type="spellEnd"/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r w:rsidRPr="00A2557F">
              <w:rPr>
                <w:rFonts w:hAnsi="Times New Roman" w:cs="Times New Roman"/>
                <w:b/>
                <w:bCs/>
              </w:rPr>
              <w:t>%</w:t>
            </w:r>
          </w:p>
        </w:tc>
      </w:tr>
      <w:tr w:rsidR="00184ED4" w:rsidRPr="00A2557F" w:rsidTr="00FF2F4C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6C12E5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6C12E5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84ED4" w:rsidRPr="00A2557F" w:rsidTr="00FF2F4C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6C12E5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6C12E5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184ED4" w:rsidRPr="00A2557F" w:rsidTr="00FF2F4C">
        <w:tc>
          <w:tcPr>
            <w:tcW w:w="3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</w:rPr>
            </w:pPr>
            <w:proofErr w:type="spellStart"/>
            <w:r w:rsidRPr="00A2557F">
              <w:rPr>
                <w:rFonts w:hAnsi="Times New Roman" w:cs="Times New Roman"/>
              </w:rPr>
              <w:t>Итого</w:t>
            </w:r>
            <w:proofErr w:type="spellEnd"/>
          </w:p>
        </w:tc>
        <w:tc>
          <w:tcPr>
            <w:tcW w:w="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8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3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3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4ED4" w:rsidRPr="00A2557F" w:rsidRDefault="00184ED4" w:rsidP="00FF2F4C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</w:tbl>
    <w:p w:rsidR="00184ED4" w:rsidRPr="00A2557F" w:rsidRDefault="00184ED4">
      <w:pPr>
        <w:rPr>
          <w:rFonts w:hAnsi="Times New Roman" w:cs="Times New Roman"/>
          <w:sz w:val="24"/>
          <w:szCs w:val="24"/>
          <w:lang w:val="ru-RU"/>
        </w:rPr>
      </w:pPr>
    </w:p>
    <w:p w:rsidR="00184ED4" w:rsidRPr="00A2557F" w:rsidRDefault="00184ED4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учебном году выросли на 26,5 процента (в 2023-м количество обучающихся, которые окончили полугодие на «4» и «5», было 13,5%), процент учащихся, окончивших на «5», стабилен (в 2023-м было 9%).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Результаты ГИА-2024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2024 году ГИА прошла в обычном формате в соответствии с новыми Порядками ГИА-9 и ГИА-11. Девятиклассники сдавали ОГЭ по русскому языку и математике, а также по двум предметам на выбор.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Одиннадцатиклассники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сдавали ЕГЭ по двум обязательным предметам – русскому языку и математике – и при желании по предметам по выбору.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2024 году ГИА-11 проходила по новому Порядку ГИА (приказ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04.04.2023 № 233/552). В 2024 году по поручению Президента в Порядок ГИА-11 внесли дополнение, которое позволяет выпускникам пересдать ЕГЭ, чтобы улучшить результат (приказ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12.04.2024 № 243/802). Теперь в основном периоде помимо резервных сроков закрепили дополнительные дни (п. 47 Порядка ГИА-11).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Правом пересдачи ГИА-11 для улучшения результата воспользовались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человека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 (25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% выпускников 2024 года). Обучающиеся пересдавали ЕГЭ по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следущим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причинам:</w:t>
      </w:r>
    </w:p>
    <w:p w:rsidR="006C43D9" w:rsidRPr="00A2557F" w:rsidRDefault="00485A1D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не преодолели порог на ЕГЭ по выбору –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человека;</w:t>
      </w:r>
    </w:p>
    <w:p w:rsidR="006C43D9" w:rsidRPr="00A2557F" w:rsidRDefault="00485A1D">
      <w:pPr>
        <w:numPr>
          <w:ilvl w:val="0"/>
          <w:numId w:val="4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результате первой сдачи набрали очень низкие результаты –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человек.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ходе пересдачи в дополнительные обучающиеся улучшили результаты:</w:t>
      </w:r>
    </w:p>
    <w:p w:rsidR="006C43D9" w:rsidRPr="00A2557F" w:rsidRDefault="00485A1D">
      <w:pPr>
        <w:numPr>
          <w:ilvl w:val="0"/>
          <w:numId w:val="42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lastRenderedPageBreak/>
        <w:t>преодолели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порог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</w:t>
      </w:r>
      <w:r w:rsidR="006C12E5" w:rsidRPr="00A2557F">
        <w:rPr>
          <w:rFonts w:hAnsi="Times New Roman" w:cs="Times New Roman"/>
          <w:sz w:val="24"/>
          <w:szCs w:val="24"/>
        </w:rPr>
        <w:t xml:space="preserve"> 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>1</w:t>
      </w:r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человека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12E5" w:rsidRPr="00A2557F" w:rsidRDefault="006C12E5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9. Общая численность выпускников 2023/24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учебного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97"/>
        <w:gridCol w:w="2080"/>
        <w:gridCol w:w="1986"/>
      </w:tblGrid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 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Параметр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9-е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11-е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классы</w:t>
            </w:r>
            <w:proofErr w:type="spellEnd"/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Общее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 на семейном образовании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не допущенных к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проходивших процедуру ГИА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сдававших ГИА в форме промежуточной аттестации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6C43D9" w:rsidRPr="00A2557F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получивших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12E5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b/>
          <w:bCs/>
          <w:sz w:val="24"/>
          <w:szCs w:val="24"/>
        </w:rPr>
        <w:t xml:space="preserve">ГИА в 9-х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2023/24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9-х классов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к ГИА было получение «зачета» за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итоговое собеседование.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Испытание прошло 08.02.2023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в МБОУ «</w:t>
      </w:r>
      <w:proofErr w:type="spellStart"/>
      <w:r w:rsidR="006C12E5" w:rsidRPr="00A2557F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 СОШ»  </w:t>
      </w:r>
      <w:r w:rsidRPr="00A2557F">
        <w:rPr>
          <w:rFonts w:hAnsi="Times New Roman" w:cs="Times New Roman"/>
          <w:sz w:val="24"/>
          <w:szCs w:val="24"/>
          <w:lang w:val="ru-RU"/>
        </w:rPr>
        <w:t>в очном формате. В итоговом собеседовании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приняли участие 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7 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обучающихся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(100%), все участники получили «зачет».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</w:t>
      </w:r>
      <w:r w:rsidR="006C12E5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>7 девятиклассников сдавали ГИА в форме ОГЭ. Обучающиеся сдали ОГЭ по основным предметам – русскому языку и математике на достаточно высоком уровне.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Успеваемость по математике и русскому языку за последние три года не изменилась и стабильно составляет 100 процентов. Качество повысилось на 5 процентов по русскому языку, понизилось на 2 процента по математике.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10. Результаты ОГЭ по обязательным предметам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05"/>
        <w:gridCol w:w="1669"/>
        <w:gridCol w:w="1160"/>
        <w:gridCol w:w="1230"/>
        <w:gridCol w:w="1669"/>
        <w:gridCol w:w="1167"/>
        <w:gridCol w:w="1183"/>
      </w:tblGrid>
      <w:tr w:rsidR="006C43D9" w:rsidRPr="00A2557F" w:rsidTr="006C12E5">
        <w:tc>
          <w:tcPr>
            <w:tcW w:w="14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2557F">
              <w:br/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6C43D9" w:rsidRPr="00A2557F" w:rsidTr="006C12E5">
        <w:tc>
          <w:tcPr>
            <w:tcW w:w="14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A2557F">
              <w:br/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A2557F">
              <w:br/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</w:tr>
      <w:tr w:rsidR="0025592B" w:rsidRPr="00A2557F" w:rsidTr="006C12E5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>
            <w:r w:rsidRPr="00A2557F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>
            <w:pPr>
              <w:rPr>
                <w:lang w:val="ru-RU"/>
              </w:rPr>
            </w:pPr>
            <w:r w:rsidRPr="00A2557F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 w:rsidP="0025592B">
            <w:pPr>
              <w:rPr>
                <w:lang w:val="ru-RU"/>
              </w:rPr>
            </w:pPr>
            <w:r w:rsidRPr="00A2557F">
              <w:rPr>
                <w:lang w:val="ru-RU"/>
              </w:rPr>
              <w:t>60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>
            <w:pPr>
              <w:rPr>
                <w:lang w:val="ru-RU"/>
              </w:rPr>
            </w:pPr>
            <w:r w:rsidRPr="00A2557F">
              <w:rPr>
                <w:lang w:val="ru-RU"/>
              </w:rPr>
              <w:t>3,6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 w:rsidP="00FF2F4C"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5592B" w:rsidRPr="00A2557F" w:rsidRDefault="0025592B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3,4</w:t>
            </w:r>
          </w:p>
        </w:tc>
      </w:tr>
      <w:tr w:rsidR="006C12E5" w:rsidRPr="00A2557F" w:rsidTr="006C12E5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r w:rsidRPr="00A2557F">
              <w:rPr>
                <w:rFonts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pPr>
              <w:rPr>
                <w:lang w:val="ru-RU"/>
              </w:rPr>
            </w:pPr>
            <w:r w:rsidRPr="00A2557F">
              <w:rPr>
                <w:lang w:val="ru-RU"/>
              </w:rPr>
              <w:t>100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pPr>
              <w:rPr>
                <w:lang w:val="ru-RU"/>
              </w:rPr>
            </w:pPr>
            <w:r w:rsidRPr="00A2557F">
              <w:rPr>
                <w:lang w:val="ru-RU"/>
              </w:rPr>
              <w:t>50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pPr>
              <w:rPr>
                <w:lang w:val="ru-RU"/>
              </w:rPr>
            </w:pPr>
            <w:r w:rsidRPr="00A2557F">
              <w:rPr>
                <w:lang w:val="ru-RU"/>
              </w:rPr>
              <w:t>3,5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3,5</w:t>
            </w:r>
          </w:p>
        </w:tc>
      </w:tr>
      <w:tr w:rsidR="006C12E5" w:rsidRPr="00A2557F" w:rsidTr="006C12E5"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r w:rsidRPr="00A2557F">
              <w:rPr>
                <w:rFonts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pPr>
              <w:rPr>
                <w:lang w:val="ru-RU"/>
              </w:rPr>
            </w:pPr>
            <w:r w:rsidRPr="00A2557F">
              <w:rPr>
                <w:lang w:val="ru-RU"/>
              </w:rPr>
              <w:t>85,8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pPr>
              <w:rPr>
                <w:lang w:val="ru-RU"/>
              </w:rPr>
            </w:pPr>
            <w:r w:rsidRPr="00A2557F">
              <w:rPr>
                <w:lang w:val="ru-RU"/>
              </w:rPr>
              <w:t>43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>
            <w:pPr>
              <w:rPr>
                <w:lang w:val="ru-RU"/>
              </w:rPr>
            </w:pPr>
            <w:r w:rsidRPr="00A2557F">
              <w:rPr>
                <w:lang w:val="ru-RU"/>
              </w:rPr>
              <w:t>3,3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1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2E5" w:rsidRPr="00A2557F" w:rsidRDefault="006C12E5" w:rsidP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Также</w:t>
      </w:r>
      <w:r w:rsidR="006240BB" w:rsidRPr="00A2557F">
        <w:rPr>
          <w:rFonts w:hAnsi="Times New Roman" w:cs="Times New Roman"/>
          <w:sz w:val="24"/>
          <w:szCs w:val="24"/>
          <w:lang w:val="ru-RU"/>
        </w:rPr>
        <w:t xml:space="preserve"> 6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выпускников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9-х классов успешно сдали ОГЭ по выбранным предметам.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Результаты ОГЭ по предметам по выбору показали стопроцентную успеваемость и в целом хорошее качество знаний обучающихся.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Таблица 11. Результаты ОГЭ в 9-х классах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69"/>
        <w:gridCol w:w="1701"/>
        <w:gridCol w:w="1398"/>
        <w:gridCol w:w="1491"/>
        <w:gridCol w:w="1724"/>
      </w:tblGrid>
      <w:tr w:rsidR="006C43D9" w:rsidRPr="00A2557F" w:rsidTr="0025592B">
        <w:tc>
          <w:tcPr>
            <w:tcW w:w="31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A2557F">
              <w:br/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C43D9" w:rsidRPr="00A2557F" w:rsidTr="0025592B"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25592B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25592B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85,8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25592B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4,3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25592B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  <w:tr w:rsidR="006C43D9" w:rsidRPr="00A2557F" w:rsidTr="0025592B">
        <w:tc>
          <w:tcPr>
            <w:tcW w:w="3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25592B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14,3</w:t>
            </w:r>
          </w:p>
        </w:tc>
        <w:tc>
          <w:tcPr>
            <w:tcW w:w="1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25592B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85,8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Замечаний о нарушении процедуры проведения ГИА-9 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не было, что является хорошим результатом работы с участниками образовательных отношений в сравнении с предыдущим годом.</w:t>
      </w:r>
    </w:p>
    <w:p w:rsidR="006C43D9" w:rsidRPr="00A2557F" w:rsidRDefault="006240BB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Шесть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девятиклассников 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 Школы</w:t>
      </w:r>
      <w:r w:rsidR="00485A1D" w:rsidRPr="00A2557F">
        <w:rPr>
          <w:rFonts w:hAnsi="Times New Roman" w:cs="Times New Roman"/>
          <w:sz w:val="24"/>
          <w:szCs w:val="24"/>
        </w:rPr>
        <w:t> 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>успешно закончили 2023/24</w:t>
      </w:r>
      <w:r w:rsidR="00485A1D" w:rsidRPr="00A2557F">
        <w:rPr>
          <w:rFonts w:hAnsi="Times New Roman" w:cs="Times New Roman"/>
          <w:sz w:val="24"/>
          <w:szCs w:val="24"/>
        </w:rPr>
        <w:t> 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учебный год и получили аттестаты об основном общем образовании. Аттестат с отличием </w:t>
      </w:r>
      <w:r w:rsidRPr="00A2557F">
        <w:rPr>
          <w:rFonts w:hAnsi="Times New Roman" w:cs="Times New Roman"/>
          <w:sz w:val="24"/>
          <w:szCs w:val="24"/>
          <w:lang w:val="ru-RU"/>
        </w:rPr>
        <w:t>не получил ни один учащийся(хотя было заявлено 3 учащихся)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12. Итоговые результаты выпускников на уровне основного общего образования за 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714"/>
        <w:gridCol w:w="683"/>
        <w:gridCol w:w="592"/>
        <w:gridCol w:w="684"/>
        <w:gridCol w:w="563"/>
        <w:gridCol w:w="684"/>
        <w:gridCol w:w="563"/>
      </w:tblGrid>
      <w:tr w:rsidR="006C43D9" w:rsidRPr="00A2557F">
        <w:trPr>
          <w:trHeight w:val="3"/>
        </w:trPr>
        <w:tc>
          <w:tcPr>
            <w:tcW w:w="55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2021/22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2022/23</w:t>
            </w:r>
          </w:p>
        </w:tc>
        <w:tc>
          <w:tcPr>
            <w:tcW w:w="10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2023/24</w:t>
            </w:r>
          </w:p>
        </w:tc>
      </w:tr>
      <w:tr w:rsidR="006C43D9" w:rsidRPr="00A2557F">
        <w:trPr>
          <w:trHeight w:val="3"/>
        </w:trPr>
        <w:tc>
          <w:tcPr>
            <w:tcW w:w="550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Кол-во</w:t>
            </w:r>
            <w:proofErr w:type="spellEnd"/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6C43D9" w:rsidRPr="00A2557F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 всего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C43D9" w:rsidRPr="00A2557F">
        <w:trPr>
          <w:trHeight w:val="3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6C43D9" w:rsidRPr="00A2557F">
        <w:trPr>
          <w:trHeight w:val="6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успевающих по итогам учебного года на «4» и «5»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66,4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43</w:t>
            </w:r>
          </w:p>
        </w:tc>
      </w:tr>
      <w:tr w:rsidR="006C43D9" w:rsidRPr="00A2557F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6C43D9" w:rsidRPr="00A2557F">
        <w:trPr>
          <w:trHeight w:val="9"/>
        </w:trPr>
        <w:tc>
          <w:tcPr>
            <w:tcW w:w="55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240BB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b/>
          <w:bCs/>
          <w:sz w:val="24"/>
          <w:szCs w:val="24"/>
        </w:rPr>
        <w:t xml:space="preserve">ГИА в 11-х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классах</w:t>
      </w:r>
      <w:proofErr w:type="spellEnd"/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2023/24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учебном году одним из условий допуска обучающихся 11-х классов к ГИА было получение «зачета» за итоговое сочинение. В итоговом сочинении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приняли участие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 4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обучающихся (100%), по результатам проверки все обучающиеся получили «зачет».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все выпускники 11-х классов</w:t>
      </w:r>
      <w:r w:rsidRPr="00A2557F">
        <w:rPr>
          <w:rFonts w:hAnsi="Times New Roman" w:cs="Times New Roman"/>
          <w:sz w:val="24"/>
          <w:szCs w:val="24"/>
        </w:rPr>
        <w:t> 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>(4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человек) были допущены и успешно сдали ГИА. Все обучающиеся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сдавали ГИА в форме ЕГЭ.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году выпускники сдавали ЕГЭ по математике на базовом 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>Результаты представлены в таблице.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13. Результаты ГИА-11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по базовой математике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2024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73"/>
        <w:gridCol w:w="2310"/>
      </w:tblGrid>
      <w:tr w:rsidR="006C43D9" w:rsidRPr="00A2557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Критерии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базовый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уровень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6C43D9" w:rsidRPr="00A2557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которые сдавали математику на базовом уровне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6C43D9" w:rsidRPr="00A2557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3,</w:t>
            </w:r>
            <w:r w:rsidR="00FF2F4C"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6C43D9" w:rsidRPr="00A2557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C43D9" w:rsidRPr="00A2557F">
        <w:tc>
          <w:tcPr>
            <w:tcW w:w="5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ЕГЭ по русскому языку сдавали 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4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обучающихся. 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Три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>выпускника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11-х к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ласса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успешно справились с экзаменом. Высокие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баллы получили</w:t>
      </w:r>
      <w:r w:rsidRPr="00A2557F">
        <w:rPr>
          <w:rFonts w:hAnsi="Times New Roman" w:cs="Times New Roman"/>
          <w:sz w:val="24"/>
          <w:szCs w:val="24"/>
        </w:rPr>
        <w:t> 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обучающихся</w:t>
      </w:r>
      <w:r w:rsidR="00FF2F4C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Таблица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14.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Результаты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ЕГЭ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по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русскому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</w:rPr>
        <w:t>языку</w:t>
      </w:r>
      <w:proofErr w:type="spellEnd"/>
    </w:p>
    <w:tbl>
      <w:tblPr>
        <w:tblW w:w="3317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227"/>
        <w:gridCol w:w="1064"/>
      </w:tblGrid>
      <w:tr w:rsidR="00FF2F4C" w:rsidRPr="00A2557F" w:rsidTr="00FF2F4C">
        <w:trPr>
          <w:trHeight w:val="5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11 «А»</w:t>
            </w:r>
          </w:p>
        </w:tc>
      </w:tr>
      <w:tr w:rsidR="00FF2F4C" w:rsidRPr="00A2557F" w:rsidTr="00FF2F4C">
        <w:trPr>
          <w:trHeight w:val="5"/>
        </w:trPr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FF2F4C" w:rsidRPr="00A2557F" w:rsidTr="00FF2F4C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FF2F4C" w:rsidRPr="00A2557F" w:rsidTr="00FF2F4C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которые получили высокие баллы (от 80</w:t>
            </w:r>
            <w:r w:rsidRPr="00A2557F">
              <w:rPr>
                <w:rFonts w:hAnsi="Times New Roman" w:cs="Times New Roman"/>
                <w:sz w:val="24"/>
                <w:szCs w:val="24"/>
              </w:rPr>
              <w:t> </w:t>
            </w: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FF2F4C" w:rsidRPr="00A2557F" w:rsidTr="00FF2F4C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2,75</w:t>
            </w:r>
          </w:p>
        </w:tc>
      </w:tr>
      <w:tr w:rsidR="00FF2F4C" w:rsidRPr="00A2557F" w:rsidTr="00FF2F4C">
        <w:tc>
          <w:tcPr>
            <w:tcW w:w="5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Средний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тестовый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F2F4C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32,3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Повышение баллов по математике в последние два года обусловлено тем, что этот предмет сдают более подготовленные обучающиеся, которые поступают в вузы, где требуется математика на профильном уровне. Снижение результатов по русскому языку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по сравнению с 2023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годом связано с тем, что предмет сдавали все обучающиеся 11-х классов с разной степенью подготовленности.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15. Средний тестовый балл ЕГЭ по математике и русскому языку за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три последних года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322"/>
        <w:gridCol w:w="3774"/>
        <w:gridCol w:w="3387"/>
      </w:tblGrid>
      <w:tr w:rsidR="006C43D9" w:rsidRPr="00A2557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Учебный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Русский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язык</w:t>
            </w:r>
            <w:proofErr w:type="spellEnd"/>
          </w:p>
        </w:tc>
      </w:tr>
      <w:tr w:rsidR="006C43D9" w:rsidRPr="00A2557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5,8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38,4</w:t>
            </w:r>
          </w:p>
        </w:tc>
      </w:tr>
      <w:tr w:rsidR="006C43D9" w:rsidRPr="00A2557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6C43D9" w:rsidRPr="00A2557F">
        <w:tc>
          <w:tcPr>
            <w:tcW w:w="2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2023/2024</w:t>
            </w:r>
          </w:p>
        </w:tc>
        <w:tc>
          <w:tcPr>
            <w:tcW w:w="3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10,5</w:t>
            </w:r>
          </w:p>
        </w:tc>
        <w:tc>
          <w:tcPr>
            <w:tcW w:w="3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32,3</w:t>
            </w:r>
          </w:p>
        </w:tc>
      </w:tr>
    </w:tbl>
    <w:p w:rsidR="00FF2F4C" w:rsidRPr="00A2557F" w:rsidRDefault="00FF2F4C">
      <w:pPr>
        <w:rPr>
          <w:rFonts w:hAnsi="Times New Roman" w:cs="Times New Roman"/>
          <w:sz w:val="24"/>
          <w:szCs w:val="24"/>
          <w:lang w:val="ru-RU"/>
        </w:rPr>
      </w:pPr>
    </w:p>
    <w:p w:rsidR="00FF2F4C" w:rsidRPr="00A2557F" w:rsidRDefault="00FF2F4C">
      <w:pPr>
        <w:rPr>
          <w:rFonts w:hAnsi="Times New Roman" w:cs="Times New Roman"/>
          <w:sz w:val="24"/>
          <w:szCs w:val="24"/>
          <w:lang w:val="ru-RU"/>
        </w:rPr>
      </w:pPr>
    </w:p>
    <w:p w:rsidR="00FF2F4C" w:rsidRPr="00A2557F" w:rsidRDefault="00FF2F4C">
      <w:pPr>
        <w:rPr>
          <w:rFonts w:hAnsi="Times New Roman" w:cs="Times New Roman"/>
          <w:sz w:val="24"/>
          <w:szCs w:val="24"/>
          <w:lang w:val="ru-RU"/>
        </w:rPr>
      </w:pPr>
    </w:p>
    <w:p w:rsidR="00FF2F4C" w:rsidRPr="00A2557F" w:rsidRDefault="00FF2F4C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16. Результаты ЕГЭ в 2024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году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889"/>
        <w:gridCol w:w="1733"/>
        <w:gridCol w:w="1540"/>
        <w:gridCol w:w="1540"/>
        <w:gridCol w:w="1781"/>
      </w:tblGrid>
      <w:tr w:rsidR="006C43D9" w:rsidRPr="00A2557F" w:rsidTr="00FF2F4C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Учебные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участников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ЕГЭ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Средний</w:t>
            </w:r>
            <w:proofErr w:type="spellEnd"/>
            <w:r w:rsidRPr="00A2557F">
              <w:br/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6C43D9" w:rsidRPr="00A2557F" w:rsidTr="00FF2F4C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Русский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2,75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</w:p>
        </w:tc>
      </w:tr>
      <w:tr w:rsidR="006C43D9" w:rsidRPr="00A2557F" w:rsidTr="00FF2F4C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Математика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базовый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уровень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3,3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100</w:t>
            </w:r>
          </w:p>
        </w:tc>
      </w:tr>
      <w:tr w:rsidR="006C43D9" w:rsidRPr="00A2557F" w:rsidTr="00FF2F4C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2,3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33,3</w:t>
            </w:r>
          </w:p>
        </w:tc>
      </w:tr>
      <w:tr w:rsidR="006C43D9" w:rsidRPr="00A2557F" w:rsidTr="00FF2F4C"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EE7F34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FF2F4C">
            <w:pPr>
              <w:rPr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EE7F34" w:rsidRPr="00A2557F" w:rsidRDefault="00EE7F34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Три 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2557F">
        <w:rPr>
          <w:rFonts w:hAnsi="Times New Roman" w:cs="Times New Roman"/>
          <w:sz w:val="24"/>
          <w:szCs w:val="24"/>
          <w:lang w:val="ru-RU"/>
        </w:rPr>
        <w:t>выпускника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 11-х </w:t>
      </w:r>
      <w:r w:rsidRPr="00A2557F">
        <w:rPr>
          <w:rFonts w:hAnsi="Times New Roman" w:cs="Times New Roman"/>
          <w:sz w:val="24"/>
          <w:szCs w:val="24"/>
          <w:lang w:val="ru-RU"/>
        </w:rPr>
        <w:t>класса</w:t>
      </w:r>
      <w:r w:rsidR="00485A1D" w:rsidRPr="00A2557F">
        <w:rPr>
          <w:rFonts w:hAnsi="Times New Roman" w:cs="Times New Roman"/>
          <w:sz w:val="24"/>
          <w:szCs w:val="24"/>
          <w:lang w:val="ru-RU"/>
        </w:rPr>
        <w:t xml:space="preserve"> успешно завершили учебный год и получили аттестаты. 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17. Количество медалистов за последние пять лет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896"/>
        <w:gridCol w:w="1896"/>
        <w:gridCol w:w="1897"/>
        <w:gridCol w:w="1897"/>
        <w:gridCol w:w="1897"/>
      </w:tblGrid>
      <w:tr w:rsidR="006C43D9" w:rsidRPr="00A2557F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EE7F34">
            <w:pPr>
              <w:spacing w:line="276" w:lineRule="auto"/>
              <w:rPr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2024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EE7F34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EE7F34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EE7F34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EE7F34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EE7F34" w:rsidP="00EE7F34">
            <w:pPr>
              <w:spacing w:line="276" w:lineRule="auto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6C43D9" w:rsidRPr="00A2557F" w:rsidRDefault="00485A1D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18. Получили медаль «За особые успехи в учении» в 2023–2024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учебном году</w:t>
      </w:r>
    </w:p>
    <w:p w:rsidR="00EE7F34" w:rsidRPr="00A2557F" w:rsidRDefault="00EE7F34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Таких учеников нет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6C43D9" w:rsidRPr="00A2557F" w:rsidRDefault="00485A1D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Обучающиеся 9-х и 11-х классов показали стопроцентную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успеваемость по результатам ГИА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 всем предметам.</w:t>
      </w:r>
    </w:p>
    <w:p w:rsidR="006C43D9" w:rsidRPr="00A2557F" w:rsidRDefault="00485A1D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 ГИА-9 средний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балл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выше 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 обязательным предметам и предметам по выбору, кроме двух (биология и иностранный язык –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 3,8).</w:t>
      </w:r>
    </w:p>
    <w:p w:rsidR="006C43D9" w:rsidRPr="00A2557F" w:rsidRDefault="00485A1D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 ЕГЭ средний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балл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 каждому из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предметов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выше 4, средний балл по базовой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математике –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3,9, по профильной математике – 58,5, по русскому языку –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69.</w:t>
      </w:r>
    </w:p>
    <w:p w:rsidR="006C43D9" w:rsidRPr="00A2557F" w:rsidRDefault="00485A1D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Среди выпускников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9-х классов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аттестат с отличием получили 10 человек (11%).</w:t>
      </w:r>
    </w:p>
    <w:p w:rsidR="006C43D9" w:rsidRPr="00A2557F" w:rsidRDefault="00485A1D">
      <w:pPr>
        <w:numPr>
          <w:ilvl w:val="0"/>
          <w:numId w:val="4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Среди выпускников 11-х классов аттестат с отличием и медаль «За особые успехи в учении» получили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6 человек (7%).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Результаты регионального мониторинга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2024 году школа приняла участие в региональном мониторинге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умений.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Результаты ВПР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Проведенные весной 2024 года Всероссийские проверочные работы показали значительное снижение результатов по сравнению с итоговой отметкой за третью </w:t>
      </w: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четверть по русскому языку и математике в 5-х классах. Понизили свои результаты по русскому языку – 22 процента обучающихся, по математике – 16 процентов, по биологии – 1,6 процента.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Причины несоответствия результатов ВПР и отметок:</w:t>
      </w:r>
    </w:p>
    <w:p w:rsidR="006C43D9" w:rsidRPr="00A2557F" w:rsidRDefault="00485A1D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отсутствие дифференцированной работы с обучающимися;</w:t>
      </w:r>
    </w:p>
    <w:p w:rsidR="006C43D9" w:rsidRPr="00A2557F" w:rsidRDefault="00485A1D">
      <w:pPr>
        <w:numPr>
          <w:ilvl w:val="0"/>
          <w:numId w:val="4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недостаточный уровень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навыков самоконтроля, включая навыки внимательного прочтения текста задания, предварительной оценки правильности полученного ответа и его проверки;</w:t>
      </w:r>
    </w:p>
    <w:p w:rsidR="006C43D9" w:rsidRPr="00A2557F" w:rsidRDefault="00485A1D">
      <w:pPr>
        <w:numPr>
          <w:ilvl w:val="0"/>
          <w:numId w:val="48"/>
        </w:numPr>
        <w:ind w:left="780" w:right="180"/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Весна 2024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.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Количественные данные по всем этапам Всероссийской олимпиады школьников в 2023/24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учебном году показали стабильно высокий объем участия. Количество участников Всероссийской олимпиады школьников выросло с 75 процентов обучающихся Школы в 2022/23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до 79 процентов в 2023/24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Осень 2024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Pr="00A2557F">
        <w:rPr>
          <w:rFonts w:hAnsi="Times New Roman" w:cs="Times New Roman"/>
          <w:sz w:val="24"/>
          <w:szCs w:val="24"/>
          <w:lang w:val="ru-RU"/>
        </w:rPr>
        <w:t>В 2024/25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году в рамках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ВсОШ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прошли школьный и муниципальный этапы. Сравнивая результаты двух этапов с результатами аналогичных этапов, которые прошли осенью 2023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года, можно сделать вывод, что количественные показатели не изменились, а качественные – стали выше на 5 процентов.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C13C2E" w:rsidRPr="00A2557F" w:rsidRDefault="00C13C2E">
      <w:pPr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Диаграмма по результатам участия школьников во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ВсОШ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</w:rPr>
        <w:t> </w:t>
      </w:r>
    </w:p>
    <w:p w:rsidR="006C43D9" w:rsidRPr="00A2557F" w:rsidRDefault="00485A1D">
      <w:r w:rsidRPr="00A2557F">
        <w:rPr>
          <w:noProof/>
          <w:lang w:val="ru-RU" w:eastAsia="ru-RU"/>
        </w:rPr>
        <w:drawing>
          <wp:inline distT="0" distB="0" distL="0" distR="0">
            <wp:extent cx="5227608" cy="2389764"/>
            <wp:effectExtent l="19050" t="0" r="0" b="0"/>
            <wp:docPr id="2" name="Picture 2" descr="/api/doc/v1/image/-37826554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/api/doc/v1/image/-37826554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1445" cy="239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D9" w:rsidRPr="00A2557F" w:rsidRDefault="00A51224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1.6. </w:t>
      </w:r>
      <w:proofErr w:type="spellStart"/>
      <w:r w:rsidR="00485A1D" w:rsidRPr="00A2557F">
        <w:rPr>
          <w:b/>
          <w:bCs/>
          <w:spacing w:val="-2"/>
          <w:sz w:val="28"/>
          <w:szCs w:val="28"/>
          <w:lang w:val="ru-RU"/>
        </w:rPr>
        <w:t>Востребованность</w:t>
      </w:r>
      <w:proofErr w:type="spellEnd"/>
      <w:r w:rsidR="00485A1D" w:rsidRPr="00A2557F">
        <w:rPr>
          <w:b/>
          <w:bCs/>
          <w:spacing w:val="-2"/>
          <w:sz w:val="28"/>
          <w:szCs w:val="28"/>
          <w:lang w:val="ru-RU"/>
        </w:rPr>
        <w:t xml:space="preserve"> выпускников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Таблица 21. </w:t>
      </w:r>
      <w:proofErr w:type="spellStart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</w:t>
      </w:r>
      <w:proofErr w:type="spellEnd"/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 xml:space="preserve"> выпускников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87"/>
        <w:gridCol w:w="558"/>
        <w:gridCol w:w="832"/>
        <w:gridCol w:w="832"/>
        <w:gridCol w:w="1569"/>
        <w:gridCol w:w="558"/>
        <w:gridCol w:w="962"/>
        <w:gridCol w:w="1569"/>
        <w:gridCol w:w="1028"/>
        <w:gridCol w:w="788"/>
      </w:tblGrid>
      <w:tr w:rsidR="006C43D9" w:rsidRPr="00A2557F">
        <w:tc>
          <w:tcPr>
            <w:tcW w:w="9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Год 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Средняя школа</w:t>
            </w:r>
          </w:p>
        </w:tc>
      </w:tr>
      <w:tr w:rsidR="006C43D9" w:rsidRPr="00A2557F">
        <w:tc>
          <w:tcPr>
            <w:tcW w:w="9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6C43D9">
            <w:pPr>
              <w:ind w:left="75" w:right="75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Перешли в 10-й класс 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Поступили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профессиональную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Устроились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на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Пошли на срочную службу по призыву</w:t>
            </w:r>
          </w:p>
        </w:tc>
      </w:tr>
      <w:tr w:rsidR="006C43D9" w:rsidRPr="00A2557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A51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A51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A51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</w:tr>
      <w:tr w:rsidR="006C43D9" w:rsidRPr="00A2557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A51224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6C43D9" w:rsidRPr="00A2557F">
        <w:tc>
          <w:tcPr>
            <w:tcW w:w="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C13C2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6C43D9" w:rsidRPr="00A2557F" w:rsidRDefault="006C43D9" w:rsidP="00662D3E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98 процентов выпускников 4-х классов перешли в 5-й класс школы. По сравнению с 2023 годом количество выпускников, которые перешли на следующий уровень образования, увеличилось на 10 процентов. Результаты свидетельствуют о грамотной и эффективной работе управленческой команды по выстраиванию системы преемственности между уровнями образования.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уменьшилось число выпускников 9-го класса, которые продолжили обучение в других общеобразовательных организациях региона. Это связано с тем, что в школе с 2020 года осуществляется профильное обучение, которое высоко востребовано обучающимися. Количество выпускников, поступающих в вузы, стабильно по сравнению с общим количеством выпускников 11-го класса.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&lt;...&gt;</w:t>
      </w:r>
    </w:p>
    <w:p w:rsidR="006C43D9" w:rsidRPr="00A2557F" w:rsidRDefault="00662D3E" w:rsidP="00662D3E">
      <w:pPr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1.7. 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Функционирование</w:t>
      </w:r>
      <w:r w:rsidR="00485A1D" w:rsidRPr="00A2557F">
        <w:rPr>
          <w:b/>
          <w:bCs/>
          <w:spacing w:val="-2"/>
          <w:sz w:val="28"/>
          <w:szCs w:val="28"/>
        </w:rPr>
        <w:t> 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внутренней системы оценки качества образования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Деятельность по оценке качества образования в МБОУ «</w:t>
      </w:r>
      <w:proofErr w:type="spellStart"/>
      <w:r w:rsidR="00662D3E" w:rsidRPr="00A2557F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662D3E" w:rsidRPr="00A2557F">
        <w:rPr>
          <w:rFonts w:hAnsi="Times New Roman" w:cs="Times New Roman"/>
          <w:sz w:val="24"/>
          <w:szCs w:val="24"/>
          <w:lang w:val="ru-RU"/>
        </w:rPr>
        <w:t xml:space="preserve"> СОШ»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и 2024/25 учебные годы.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6C43D9" w:rsidRPr="00A2557F" w:rsidRDefault="00485A1D">
      <w:pPr>
        <w:numPr>
          <w:ilvl w:val="0"/>
          <w:numId w:val="49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6C43D9" w:rsidRPr="00A2557F" w:rsidRDefault="00485A1D">
      <w:pPr>
        <w:numPr>
          <w:ilvl w:val="0"/>
          <w:numId w:val="49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Основными направлениями и целями оценочной деятельности в МБОУ «</w:t>
      </w:r>
      <w:proofErr w:type="spellStart"/>
      <w:r w:rsidR="00662D3E" w:rsidRPr="00A2557F">
        <w:rPr>
          <w:rFonts w:hAnsi="Times New Roman" w:cs="Times New Roman"/>
          <w:sz w:val="24"/>
          <w:szCs w:val="24"/>
          <w:lang w:val="ru-RU"/>
        </w:rPr>
        <w:t>Сирагинская</w:t>
      </w:r>
      <w:proofErr w:type="spellEnd"/>
      <w:r w:rsidR="00662D3E" w:rsidRPr="00A2557F">
        <w:rPr>
          <w:rFonts w:hAnsi="Times New Roman" w:cs="Times New Roman"/>
          <w:sz w:val="24"/>
          <w:szCs w:val="24"/>
          <w:lang w:val="ru-RU"/>
        </w:rPr>
        <w:t xml:space="preserve"> СОШ»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являются:</w:t>
      </w:r>
    </w:p>
    <w:p w:rsidR="006C43D9" w:rsidRPr="00A2557F" w:rsidRDefault="00485A1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6C43D9" w:rsidRPr="00A2557F" w:rsidRDefault="00485A1D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оценка результатов деятельности педагогических кадров как основа аттестационных процедур;</w:t>
      </w:r>
    </w:p>
    <w:p w:rsidR="006C43D9" w:rsidRPr="00A2557F" w:rsidRDefault="00485A1D">
      <w:pPr>
        <w:numPr>
          <w:ilvl w:val="0"/>
          <w:numId w:val="5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аккредитационных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процедур.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6C43D9" w:rsidRPr="00A2557F" w:rsidRDefault="00485A1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личностные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метапредметные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предметные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6C43D9" w:rsidRPr="00A2557F" w:rsidRDefault="00485A1D">
      <w:pPr>
        <w:numPr>
          <w:ilvl w:val="0"/>
          <w:numId w:val="5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Основными процедурами оценки образовательных достижений обучающихся являются: стартовая и входная диагностики, текущая и тематическая оценка,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портфолио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внутришкольный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мониторинг образовательных достижений, промежуточная и итоговая аттестацию обучающихся.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Содержание процедуры оценки качества условий образовательной деятельности включает в себя: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диагностику уровня тревожности обучающихся 1-х 5-х и 10-х классов в период адаптации;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6C43D9" w:rsidRPr="00A2557F" w:rsidRDefault="00485A1D">
      <w:pPr>
        <w:numPr>
          <w:ilvl w:val="0"/>
          <w:numId w:val="5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6C43D9" w:rsidRPr="00A2557F" w:rsidRDefault="00485A1D">
      <w:pPr>
        <w:numPr>
          <w:ilvl w:val="0"/>
          <w:numId w:val="5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использование социальной сферы микрорайона и города.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A2557F">
        <w:rPr>
          <w:rFonts w:hAnsi="Times New Roman" w:cs="Times New Roman"/>
          <w:sz w:val="24"/>
          <w:szCs w:val="24"/>
        </w:rPr>
        <w:t> 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онлайн-опрос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, в котором принял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участие 361 респондент (42% от общего числа родителей 1–11-х классов).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года.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Результаты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исследования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представлены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ниже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Качество образовательного процесса – 85 и 15 процентов.</w:t>
      </w:r>
    </w:p>
    <w:p w:rsidR="006C43D9" w:rsidRPr="00A2557F" w:rsidRDefault="00485A1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Условия и оснащенность ОО – 78 и 22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процента.</w:t>
      </w:r>
    </w:p>
    <w:p w:rsidR="006C43D9" w:rsidRPr="00A2557F" w:rsidRDefault="00485A1D">
      <w:pPr>
        <w:numPr>
          <w:ilvl w:val="0"/>
          <w:numId w:val="53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Психологический комфорт в ОО – 92 и 8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процентов.</w:t>
      </w:r>
    </w:p>
    <w:p w:rsidR="006C43D9" w:rsidRPr="00A2557F" w:rsidRDefault="00485A1D" w:rsidP="00662D3E">
      <w:pPr>
        <w:numPr>
          <w:ilvl w:val="0"/>
          <w:numId w:val="53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Деятельность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администрации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81 и 19 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Общие результаты по итогам оценки уровня удовлетворенности родителей представлены в гистограмме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ниже.</w:t>
      </w:r>
    </w:p>
    <w:p w:rsidR="006C43D9" w:rsidRPr="00A2557F" w:rsidRDefault="00485A1D">
      <w:r w:rsidRPr="00A2557F">
        <w:rPr>
          <w:noProof/>
          <w:lang w:val="ru-RU" w:eastAsia="ru-RU"/>
        </w:rPr>
        <w:lastRenderedPageBreak/>
        <w:drawing>
          <wp:inline distT="0" distB="0" distL="0" distR="0">
            <wp:extent cx="5732144" cy="2620409"/>
            <wp:effectExtent l="0" t="0" r="0" b="0"/>
            <wp:docPr id="3" name="Picture 3" descr="/api/doc/v1/image/-37826558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/api/doc/v1/image/-37826558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D9" w:rsidRPr="00A2557F" w:rsidRDefault="00662D3E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  <w:r w:rsidRPr="00A2557F">
        <w:rPr>
          <w:b/>
          <w:bCs/>
          <w:spacing w:val="-2"/>
          <w:sz w:val="24"/>
          <w:szCs w:val="24"/>
          <w:lang w:val="ru-RU"/>
        </w:rPr>
        <w:t xml:space="preserve">1.8. </w:t>
      </w:r>
      <w:r w:rsidR="00485A1D" w:rsidRPr="00A2557F">
        <w:rPr>
          <w:b/>
          <w:bCs/>
          <w:spacing w:val="-2"/>
          <w:sz w:val="24"/>
          <w:szCs w:val="24"/>
          <w:lang w:val="ru-RU"/>
        </w:rPr>
        <w:t>Качество кадрового обеспечения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6C43D9" w:rsidRPr="00A2557F" w:rsidRDefault="00485A1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6C43D9" w:rsidRPr="00A2557F" w:rsidRDefault="00485A1D">
      <w:pPr>
        <w:numPr>
          <w:ilvl w:val="0"/>
          <w:numId w:val="54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6C43D9" w:rsidRPr="00A2557F" w:rsidRDefault="00485A1D">
      <w:pPr>
        <w:numPr>
          <w:ilvl w:val="0"/>
          <w:numId w:val="5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повышение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уровня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квалификации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персонала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На период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в школе работают</w:t>
      </w:r>
      <w:r w:rsidR="00E72150" w:rsidRPr="00A2557F">
        <w:rPr>
          <w:rFonts w:hAnsi="Times New Roman" w:cs="Times New Roman"/>
          <w:sz w:val="24"/>
          <w:szCs w:val="24"/>
          <w:lang w:val="ru-RU"/>
        </w:rPr>
        <w:t xml:space="preserve"> 16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педагога, из них</w:t>
      </w:r>
      <w:r w:rsidR="00E72150" w:rsidRPr="00A2557F">
        <w:rPr>
          <w:rFonts w:hAnsi="Times New Roman" w:cs="Times New Roman"/>
          <w:sz w:val="24"/>
          <w:szCs w:val="24"/>
          <w:lang w:val="ru-RU"/>
        </w:rPr>
        <w:t xml:space="preserve"> 1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– </w:t>
      </w:r>
      <w:r w:rsidR="00E72150" w:rsidRPr="00A2557F">
        <w:rPr>
          <w:rFonts w:hAnsi="Times New Roman" w:cs="Times New Roman"/>
          <w:sz w:val="24"/>
          <w:szCs w:val="24"/>
          <w:lang w:val="ru-RU"/>
        </w:rPr>
        <w:t xml:space="preserve">внешний 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 совместителей. </w:t>
      </w:r>
      <w:r w:rsidR="00E72150" w:rsidRPr="00A2557F">
        <w:rPr>
          <w:rFonts w:hAnsi="Times New Roman" w:cs="Times New Roman"/>
          <w:sz w:val="24"/>
          <w:szCs w:val="24"/>
          <w:lang w:val="ru-RU"/>
        </w:rPr>
        <w:t>Все учителя имеют высшее педагогическое образование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Цифровые компетенции учителей и умение работать с ЭОР, ЦОР и ДОТ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 1 сентября 2024 года школа проводит электронное и дистанционное обучение по новым Правилам применения электронного обучения (постановление Правительства от 11.10.2023 № 1678). В связи с этим проанализирована готовность педагогов к использованию ЭОР и ДОТ в образовательном процессе.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По результатам профессиональной диагностики педагоги школы имеют следующие уровни цифровых компетенций, необходимых для реализации ООП с помощью </w:t>
      </w:r>
      <w:r w:rsidRPr="00A2557F">
        <w:rPr>
          <w:rFonts w:hAnsi="Times New Roman" w:cs="Times New Roman"/>
          <w:sz w:val="24"/>
          <w:szCs w:val="24"/>
        </w:rPr>
        <w:t>ЭОР и ДОТ:</w:t>
      </w:r>
    </w:p>
    <w:p w:rsidR="006C43D9" w:rsidRPr="00A2557F" w:rsidRDefault="00485A1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базовый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40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повышенный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40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высокий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20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Общий уровень компетентности педагогов в области применения ЭОР и ДОТ вырос по сравнению с 2023 годом на 15%.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В 2024 году все педагоги школы прошли повышение квалификации по дополнительным профессиональным программам, направленным на формирование и развитие цифровых компетенций и навыков работы с ЭОР и ДОТ.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Итоги аттестации педагогических кадров в 2024 году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Аттестация педагогов МБОУ «Школа № 1» в 2023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</w:t>
      </w:r>
    </w:p>
    <w:p w:rsidR="006C43D9" w:rsidRPr="00A2557F" w:rsidRDefault="00485A1D">
      <w:pPr>
        <w:numPr>
          <w:ilvl w:val="0"/>
          <w:numId w:val="5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через выступления на педагогических советах;</w:t>
      </w:r>
    </w:p>
    <w:p w:rsidR="006C43D9" w:rsidRPr="00A2557F" w:rsidRDefault="00485A1D">
      <w:pPr>
        <w:numPr>
          <w:ilvl w:val="0"/>
          <w:numId w:val="56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открытые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уроки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, </w:t>
      </w:r>
      <w:proofErr w:type="spellStart"/>
      <w:r w:rsidRPr="00A2557F">
        <w:rPr>
          <w:rFonts w:hAnsi="Times New Roman" w:cs="Times New Roman"/>
          <w:sz w:val="24"/>
          <w:szCs w:val="24"/>
        </w:rPr>
        <w:t>воспитательные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мероприятия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 итогам 2024 года в процедуре аттестации на соответствие занимаемой должности приняли участие 10 педагогов. Аттестация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«Школа № 1», присутствующих на заседании. Признаны соответствующими занимаемой должности – 10 педагогов.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Не принимали участие в процедуре аттестации 4 педагога: 3 из них проработали в занимаемой должности менее двух лет в МБОУ «Школа № 1», 1 педагог имеет лист нетрудоспособности более 4 месяцев подряд.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Заявление на аттестацию в целях соответствия квалификационной категории подали 17 педагогов:</w:t>
      </w:r>
    </w:p>
    <w:p w:rsidR="006C43D9" w:rsidRPr="00A2557F" w:rsidRDefault="00485A1D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3 педагога – на первую квалификационную категорию;</w:t>
      </w:r>
    </w:p>
    <w:p w:rsidR="006C43D9" w:rsidRPr="00A2557F" w:rsidRDefault="00485A1D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5 педагогов – на высшую квалификационную категорию;</w:t>
      </w:r>
    </w:p>
    <w:p w:rsidR="006C43D9" w:rsidRPr="00A2557F" w:rsidRDefault="00485A1D">
      <w:pPr>
        <w:numPr>
          <w:ilvl w:val="0"/>
          <w:numId w:val="57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4 педагога – на категорию «педагог-методист»;</w:t>
      </w:r>
    </w:p>
    <w:p w:rsidR="006C43D9" w:rsidRPr="00A2557F" w:rsidRDefault="00485A1D">
      <w:pPr>
        <w:numPr>
          <w:ilvl w:val="0"/>
          <w:numId w:val="57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5 педагогов – на категорию «педагог-наставник»;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 результатам аттестации 3 педагогам установлена первая квалификационная категория, 5 педагогам – высшая квалификационная категория, 4 педагогам – квалификационная категория «педагог-методист», 5 педагогам – квалификационная категория «педагог-наставник».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Таким образом, по итогам 2024 учебного года имеют актуальные результаты прохождения аттестации:</w:t>
      </w:r>
    </w:p>
    <w:p w:rsidR="006C43D9" w:rsidRPr="00A2557F" w:rsidRDefault="00485A1D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5 педагогов – квалификационную категорию «педагог-наставник»;</w:t>
      </w:r>
    </w:p>
    <w:p w:rsidR="006C43D9" w:rsidRPr="00A2557F" w:rsidRDefault="00485A1D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4 педагога – квалификационную категорию «педагог-методист»;</w:t>
      </w:r>
    </w:p>
    <w:p w:rsidR="006C43D9" w:rsidRPr="00A2557F" w:rsidRDefault="00485A1D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 xml:space="preserve">54 </w:t>
      </w:r>
      <w:proofErr w:type="spellStart"/>
      <w:r w:rsidRPr="00A2557F">
        <w:rPr>
          <w:rFonts w:hAnsi="Times New Roman" w:cs="Times New Roman"/>
          <w:sz w:val="24"/>
          <w:szCs w:val="24"/>
        </w:rPr>
        <w:t>педагога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</w:t>
      </w:r>
      <w:proofErr w:type="spellStart"/>
      <w:r w:rsidRPr="00A2557F">
        <w:rPr>
          <w:rFonts w:hAnsi="Times New Roman" w:cs="Times New Roman"/>
          <w:sz w:val="24"/>
          <w:szCs w:val="24"/>
        </w:rPr>
        <w:t>высшую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категорию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8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 xml:space="preserve">22 </w:t>
      </w:r>
      <w:proofErr w:type="spellStart"/>
      <w:r w:rsidRPr="00A2557F">
        <w:rPr>
          <w:rFonts w:hAnsi="Times New Roman" w:cs="Times New Roman"/>
          <w:sz w:val="24"/>
          <w:szCs w:val="24"/>
        </w:rPr>
        <w:t>педагога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</w:t>
      </w:r>
      <w:proofErr w:type="spellStart"/>
      <w:r w:rsidRPr="00A2557F">
        <w:rPr>
          <w:rFonts w:hAnsi="Times New Roman" w:cs="Times New Roman"/>
          <w:sz w:val="24"/>
          <w:szCs w:val="24"/>
        </w:rPr>
        <w:t>первую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квалификационную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категорию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8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8 педагогов – аттестованы на соответствие занимаемой должности.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Оценка кадрового потенциала школы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 xml:space="preserve">В 2023 году анализ занятий урочной и внеурочной деятельности, показал, что 20 процентов педагогов начальной, 15 процентов – основной, 10 процентов – средней школы и 10 процентов педагогов дополнительного образования нуждались в совершенствовании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, а более 24 процентов всех учителей считали, что им не хватает компетенций для реализации обновленных ФГОС и ФОП.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Аналогичное исследование в 2024 году показало, что за год данные значительно улучшились: 13 процентов педагогов начальной, 6 процентов – основной, 5 процентов – средней школы и 5 процентов педагогов дополнительного образования нуждаются в совершенствовании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, и только 5 процентов всех учителей считают, что им не хватает компетенций для реализации обновленных ФГОС и ФОП. При этом стоит отметить, что среди 5 процентов учителей, испытывающих трудности в работе по обновленным ФГОС и ФОП, – вновь поступившие на работу в МБОУ «Школа № 1» с 1 сентября 2024 года.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Общие данные о компетенциях педагогов, которые работают по обновленным ФГОС и ФОП, представлены в диаграмме ниже.</w:t>
      </w:r>
    </w:p>
    <w:p w:rsidR="006C43D9" w:rsidRPr="00A2557F" w:rsidRDefault="00485A1D">
      <w:r w:rsidRPr="00A2557F">
        <w:rPr>
          <w:noProof/>
          <w:lang w:val="ru-RU" w:eastAsia="ru-RU"/>
        </w:rPr>
        <w:drawing>
          <wp:inline distT="0" distB="0" distL="0" distR="0">
            <wp:extent cx="5732144" cy="2620409"/>
            <wp:effectExtent l="0" t="0" r="0" b="0"/>
            <wp:docPr id="4" name="Picture 4" descr="/api/doc/v1/image/-37826880?moduleId=118&amp;id=65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/api/doc/v1/image/-37826880?moduleId=118&amp;id=65872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4" cy="2620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r w:rsidRPr="00A2557F">
        <w:rPr>
          <w:rFonts w:hAnsi="Times New Roman" w:cs="Times New Roman"/>
          <w:sz w:val="24"/>
          <w:szCs w:val="24"/>
        </w:rPr>
        <w:t>ИКТ-</w:t>
      </w:r>
      <w:proofErr w:type="spellStart"/>
      <w:r w:rsidRPr="00A2557F">
        <w:rPr>
          <w:rFonts w:hAnsi="Times New Roman" w:cs="Times New Roman"/>
          <w:sz w:val="24"/>
          <w:szCs w:val="24"/>
        </w:rPr>
        <w:t>компетенций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 Так, 100 процентов понимают значимость применения такого формата заданий, 80 процентов педагогов не испытывают затруднений в подборе заданий, 20 процентов педагогов планируют применение данных заданий после прохождения соответствующего обучения. </w:t>
      </w: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 xml:space="preserve">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«Школа № 1»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метапредметных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профессиональных объединений.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Анализ кадрового потенциала МБОУ «Школа № 1» для внедрения требований обновленного ФГОС СОО в части обеспечения углубленного изучения учебных предметов и профильного обучения показывает, что 10 процентов педагогов не имеют опыта преподавания предметов на углубленном уровне в рамках среднего общего образования. В связи с чем принято решение о планировании адресной подготовки педагогов по выбранным обучающимися учебным предметам для углубленного изучения на уровне СОО, развитии системы наставничества и работы в парах.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активизировалось включение учителей в наставничество. Количество наставнических пар «учитель – учитель» увеличилось с 6 до 16, количество наставнических пар «ученик – ученик» выросло с 10 до 25.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Анализ результатов показал. что 2024 году повысилась на 15 процентов активность учителей в профессиональных конкурсах разных уровней. Участие в профессиональных конкурсах федерального, регионального и муниципального уровней приняли 30 (45%) педагогов, что свидетельствует о грамотной и эффективной работе управленческой команды. </w:t>
      </w:r>
      <w:proofErr w:type="spellStart"/>
      <w:r w:rsidRPr="00A2557F">
        <w:rPr>
          <w:rFonts w:hAnsi="Times New Roman" w:cs="Times New Roman"/>
          <w:sz w:val="24"/>
          <w:szCs w:val="24"/>
        </w:rPr>
        <w:t>Информация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об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участии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представлена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A2557F">
        <w:rPr>
          <w:rFonts w:hAnsi="Times New Roman" w:cs="Times New Roman"/>
          <w:sz w:val="24"/>
          <w:szCs w:val="24"/>
        </w:rPr>
        <w:t>таблице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694"/>
        <w:gridCol w:w="2076"/>
        <w:gridCol w:w="2593"/>
      </w:tblGrid>
      <w:tr w:rsidR="006C43D9" w:rsidRPr="00A2557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Название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Ф. И. О.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C43D9" w:rsidRPr="00A2557F" w:rsidRDefault="00485A1D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Результат</w:t>
            </w:r>
            <w:proofErr w:type="spellEnd"/>
          </w:p>
        </w:tc>
      </w:tr>
      <w:tr w:rsidR="006C43D9" w:rsidRPr="00A2557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Всероссийский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Учитель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будущего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Смирнова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И.А.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Призер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этапа</w:t>
            </w:r>
            <w:proofErr w:type="spellEnd"/>
          </w:p>
        </w:tc>
      </w:tr>
      <w:tr w:rsidR="006C43D9" w:rsidRPr="00A2557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Всероссийского конкурса педагогических работников «Воспитать человека»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sz w:val="24"/>
                <w:szCs w:val="24"/>
                <w:lang w:val="ru-RU"/>
              </w:rPr>
              <w:t>Федорова Л.А. Громова Т.В.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Сертификаты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участников</w:t>
            </w:r>
            <w:proofErr w:type="spellEnd"/>
          </w:p>
        </w:tc>
      </w:tr>
      <w:tr w:rsidR="006C43D9" w:rsidRPr="00A2557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Городской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конкурс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Время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профессионалов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Суркова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Победитель</w:t>
            </w:r>
            <w:proofErr w:type="spellEnd"/>
          </w:p>
        </w:tc>
      </w:tr>
      <w:tr w:rsidR="006C43D9" w:rsidRPr="00A2557F">
        <w:tc>
          <w:tcPr>
            <w:tcW w:w="4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r w:rsidRPr="00A2557F">
              <w:rPr>
                <w:rFonts w:hAnsi="Times New Roman" w:cs="Times New Roman"/>
                <w:sz w:val="24"/>
                <w:szCs w:val="24"/>
              </w:rPr>
              <w:t>&lt;...&gt;</w:t>
            </w:r>
          </w:p>
        </w:tc>
      </w:tr>
    </w:tbl>
    <w:p w:rsidR="006C43D9" w:rsidRPr="00A2557F" w:rsidRDefault="00E72150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1.9. 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Качество</w:t>
      </w:r>
      <w:r w:rsidR="00485A1D" w:rsidRPr="00A2557F">
        <w:rPr>
          <w:b/>
          <w:bCs/>
          <w:spacing w:val="-2"/>
          <w:sz w:val="28"/>
          <w:szCs w:val="28"/>
        </w:rPr>
        <w:t> 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учебно-методического обеспечения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К 1 сентября 2024 года школьный сайт был приведен в соответствие с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требованиями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приказа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 xml:space="preserve">Подразделы школьного сайта соответствуют подразделам, указанным в приказе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Рособрнадзора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04.08.2023 № 1493 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 опубликована в полном объеме.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На сайте опубликована информация о порядке и условиях проведения ГИА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в соответствии с требованиями п. 28 Порядка ГИА-9, п. 46 Порядка ГИА-11э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На сайте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резмещена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информация о приеме в школу в соответствии с п. 16, 25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Порядка приема в школу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Анализ применения ЭСО в МБОУ «Школа № 1» при реализации ООП показывает, педагоги школы применяют в образовательной деятельности ЭОР и ЭСО с учетом СП 2.4.3648–20.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Обеспеченность доступа к печатным и электронным образовательным ресурсам (ЭОР) в МБОУ «Школа № 1» составляет 95 процентов. В образовательном процессе используются ЭОР, включенные в федеральный перечень электронных образовательных ресурсов, утвержденный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18.07.2024 № 499.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E72150" w:rsidP="00E72150">
      <w:pPr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1.10. 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Качество</w:t>
      </w:r>
      <w:r w:rsidR="00485A1D" w:rsidRPr="00A2557F">
        <w:rPr>
          <w:b/>
          <w:bCs/>
          <w:spacing w:val="-2"/>
          <w:sz w:val="28"/>
          <w:szCs w:val="28"/>
        </w:rPr>
        <w:t> 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библиотечно-информационного обеспечения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Общая характеристика:</w:t>
      </w:r>
    </w:p>
    <w:p w:rsidR="006C43D9" w:rsidRPr="00A2557F" w:rsidRDefault="00485A1D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объем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библиотечного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фонда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</w:t>
      </w:r>
      <w:r w:rsidR="00E72150" w:rsidRPr="00A2557F">
        <w:rPr>
          <w:rFonts w:hAnsi="Times New Roman" w:cs="Times New Roman"/>
          <w:sz w:val="24"/>
          <w:szCs w:val="24"/>
          <w:lang w:val="ru-RU"/>
        </w:rPr>
        <w:t>6846</w:t>
      </w:r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единица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книгообеспеченность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100 </w:t>
      </w:r>
      <w:proofErr w:type="spellStart"/>
      <w:r w:rsidRPr="00A2557F">
        <w:rPr>
          <w:rFonts w:hAnsi="Times New Roman" w:cs="Times New Roman"/>
          <w:sz w:val="24"/>
          <w:szCs w:val="24"/>
        </w:rPr>
        <w:t>процентов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9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обращаемость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3578 </w:t>
      </w:r>
      <w:proofErr w:type="spellStart"/>
      <w:r w:rsidRPr="00A2557F">
        <w:rPr>
          <w:rFonts w:hAnsi="Times New Roman" w:cs="Times New Roman"/>
          <w:sz w:val="24"/>
          <w:szCs w:val="24"/>
        </w:rPr>
        <w:t>единиц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в </w:t>
      </w:r>
      <w:proofErr w:type="spellStart"/>
      <w:r w:rsidRPr="00A2557F">
        <w:rPr>
          <w:rFonts w:hAnsi="Times New Roman" w:cs="Times New Roman"/>
          <w:sz w:val="24"/>
          <w:szCs w:val="24"/>
        </w:rPr>
        <w:t>год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59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объем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учебного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фонда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– </w:t>
      </w:r>
      <w:r w:rsidR="00E72150" w:rsidRPr="00A2557F">
        <w:rPr>
          <w:rFonts w:hAnsi="Times New Roman" w:cs="Times New Roman"/>
          <w:sz w:val="24"/>
          <w:szCs w:val="24"/>
          <w:lang w:val="ru-RU"/>
        </w:rPr>
        <w:t>6015</w:t>
      </w:r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единица</w:t>
      </w:r>
      <w:proofErr w:type="spellEnd"/>
      <w:r w:rsidRPr="00A2557F">
        <w:rPr>
          <w:rFonts w:hAnsi="Times New Roman" w:cs="Times New Roman"/>
          <w:sz w:val="24"/>
          <w:szCs w:val="24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Таблица 22. Состав фонда и его использование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93"/>
        <w:gridCol w:w="3106"/>
        <w:gridCol w:w="2525"/>
        <w:gridCol w:w="3459"/>
      </w:tblGrid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Вид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единиц</w:t>
            </w:r>
            <w:proofErr w:type="spellEnd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Сколько экземпляров выдавалось за год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2139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90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1300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41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Языковедение</w:t>
            </w:r>
            <w:proofErr w:type="spellEnd"/>
            <w:r w:rsidRPr="00A2557F">
              <w:rPr>
                <w:rFonts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67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Естественно-научная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35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10</w:t>
            </w:r>
          </w:p>
        </w:tc>
      </w:tr>
      <w:tr w:rsidR="006C43D9" w:rsidRPr="00A2557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hAnsi="Times New Roman" w:cs="Times New Roman"/>
                <w:sz w:val="24"/>
                <w:szCs w:val="24"/>
              </w:rPr>
              <w:t>Общественно-политическая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43D9" w:rsidRPr="00A2557F" w:rsidRDefault="00485A1D">
            <w:pPr>
              <w:rPr>
                <w:rFonts w:hAnsi="Times New Roman" w:cs="Times New Roman"/>
                <w:sz w:val="24"/>
                <w:szCs w:val="24"/>
              </w:rPr>
            </w:pPr>
            <w:r w:rsidRPr="00A2557F">
              <w:rPr>
                <w:rFonts w:hAnsi="Times New Roman" w:cs="Times New Roman"/>
                <w:sz w:val="24"/>
                <w:szCs w:val="24"/>
              </w:rPr>
              <w:t>37</w:t>
            </w:r>
          </w:p>
        </w:tc>
      </w:tr>
    </w:tbl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Фонд библиотеки соответствует требованиям ФГОС. В 2023 году все учебники фонда соответствовали федеральному перечню, утвержденному приказ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21.09.2022 № 858. В конце 2024 года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организовага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работа по переходу на новый ФПУ, который утвердили в 2024 году (приказ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05.11.2024 № 769)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библиотеке имеются электронные образовательные ресурсы – 1338 дисков, сетевые образовательные ресурсы – 60,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мультимедийные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средства (презентации, электронные энциклопедии, дидактические материалы) – 300.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Средний уровень посещаемости библиотеки – 30 человек в день.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Оснащенность библиотеки учебными пособиями достаточная. 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течение 2023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года администрация Школы пополнила фонд электронных учебников на 70 новых изданий. Это позволило удовлетворить потребность в таких изданиях во время дистанционного обучения.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Контроль</w:t>
      </w:r>
      <w:r w:rsidRPr="00A2557F">
        <w:rPr>
          <w:rFonts w:hAnsi="Times New Roman" w:cs="Times New Roman"/>
          <w:b/>
          <w:bCs/>
          <w:sz w:val="24"/>
          <w:szCs w:val="24"/>
        </w:rPr>
        <w:t> </w:t>
      </w:r>
      <w:r w:rsidRPr="00A2557F">
        <w:rPr>
          <w:rFonts w:hAnsi="Times New Roman" w:cs="Times New Roman"/>
          <w:b/>
          <w:bCs/>
          <w:sz w:val="24"/>
          <w:szCs w:val="24"/>
          <w:lang w:val="ru-RU"/>
        </w:rPr>
        <w:t>библиотечного фонда на наличие книг из ФСЭМ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6C43D9" w:rsidRPr="00A2557F" w:rsidRDefault="00485A1D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организован контроль библиотечного фонда на наличие книг из ФСЭМ;</w:t>
      </w:r>
    </w:p>
    <w:p w:rsidR="006C43D9" w:rsidRPr="00A2557F" w:rsidRDefault="00485A1D">
      <w:pPr>
        <w:numPr>
          <w:ilvl w:val="0"/>
          <w:numId w:val="60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проверки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проводятся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систематически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0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документация ведется в соответствии с положением о школьной библиотеке.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Проверка фонда на предмет наличия в нем документов, включенных в ФСЭМ, проводится:</w:t>
      </w:r>
    </w:p>
    <w:p w:rsidR="006C43D9" w:rsidRPr="00A2557F" w:rsidRDefault="00485A1D">
      <w:pPr>
        <w:numPr>
          <w:ilvl w:val="0"/>
          <w:numId w:val="61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при поступлении новых документов в фонд;</w:t>
      </w:r>
    </w:p>
    <w:p w:rsidR="006C43D9" w:rsidRPr="00A2557F" w:rsidRDefault="00485A1D">
      <w:pPr>
        <w:numPr>
          <w:ilvl w:val="0"/>
          <w:numId w:val="61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систематически – один раза в три месяца – путем сверки ФСЭМ со справочно-библиографическим аппаратом фонда библиотеки.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Комиссия ежеквартально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Сведения о каждой проверке библиотечного фонда вносятся в журнал сверки библиотечного фонда с ФСЭМ.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По результатам проверки были составлены акты. Сведения о каждой проверке библиотечного фонда внесены в журнал.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Заведующая библиотекой Семизорова А.В.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Технический специалист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Прозоров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А.В.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ежемесячно проводит проверку компьютеров, установленных в библиотеке на предмет наличия экстремистских материалов и блокировки запрещенного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контента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. Результаты поверок фиксируются в фиксировать в журнале сверки с ФСЭМ.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</w:rPr>
        <w:t xml:space="preserve">в </w:t>
      </w:r>
      <w:proofErr w:type="spellStart"/>
      <w:r w:rsidRPr="00A2557F">
        <w:rPr>
          <w:rFonts w:hAnsi="Times New Roman" w:cs="Times New Roman"/>
          <w:sz w:val="24"/>
          <w:szCs w:val="24"/>
        </w:rPr>
        <w:t>школьной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библиотеке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отсутствуют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бумажные носители информации, включенные в ФСЭМ;</w:t>
      </w:r>
    </w:p>
    <w:p w:rsidR="006C43D9" w:rsidRPr="00A2557F" w:rsidRDefault="00485A1D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 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6C43D9" w:rsidRPr="00A2557F" w:rsidRDefault="00485A1D">
      <w:pPr>
        <w:numPr>
          <w:ilvl w:val="0"/>
          <w:numId w:val="62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материалы экстремистского характера, представленные в виде аудио —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видеофайлов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(песни, интервью, лекции и пр.), размещенные в сети Интернет, а также на каких-либо сторонних носителях (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флэш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- карты, внешние жесткие диски, СИ, </w:t>
      </w:r>
      <w:r w:rsidRPr="00A2557F">
        <w:rPr>
          <w:rFonts w:hAnsi="Times New Roman" w:cs="Times New Roman"/>
          <w:sz w:val="24"/>
          <w:szCs w:val="24"/>
        </w:rPr>
        <w:t>USB</w:t>
      </w:r>
      <w:r w:rsidRPr="00A2557F">
        <w:rPr>
          <w:rFonts w:hAnsi="Times New Roman" w:cs="Times New Roman"/>
          <w:sz w:val="24"/>
          <w:szCs w:val="24"/>
          <w:lang w:val="ru-RU"/>
        </w:rPr>
        <w:t>-диски);</w:t>
      </w:r>
    </w:p>
    <w:p w:rsidR="006C43D9" w:rsidRPr="00A2557F" w:rsidRDefault="00485A1D">
      <w:pPr>
        <w:numPr>
          <w:ilvl w:val="0"/>
          <w:numId w:val="62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&lt;...&gt;</w:t>
      </w:r>
    </w:p>
    <w:p w:rsidR="006C43D9" w:rsidRPr="00A2557F" w:rsidRDefault="00FC7976">
      <w:p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 xml:space="preserve">1.11. 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Материально-техническая</w:t>
      </w:r>
      <w:r w:rsidR="00485A1D" w:rsidRPr="00A2557F">
        <w:rPr>
          <w:b/>
          <w:bCs/>
          <w:spacing w:val="-2"/>
          <w:sz w:val="28"/>
          <w:szCs w:val="28"/>
        </w:rPr>
        <w:t> </w:t>
      </w:r>
      <w:r w:rsidR="00485A1D" w:rsidRPr="00A2557F">
        <w:rPr>
          <w:b/>
          <w:bCs/>
          <w:spacing w:val="-2"/>
          <w:sz w:val="28"/>
          <w:szCs w:val="28"/>
          <w:lang w:val="ru-RU"/>
        </w:rPr>
        <w:t>база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Материально-техническое обеспечение Школы позволяет реализовывать в полной мере образовательные программы. В Школе оборудованы 33 учебных кабинета, 21 из них оснащен современной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мультимедийной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техникой, в том числе:</w:t>
      </w:r>
    </w:p>
    <w:p w:rsidR="006C43D9" w:rsidRPr="00A2557F" w:rsidRDefault="00485A1D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lastRenderedPageBreak/>
        <w:t>лаборатория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физике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химии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лаборатория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биологии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два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компьютерных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класса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столярная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мастерская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3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кабинет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технологии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для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девочек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3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кабинет ОБЗР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(оборудован тренажерами «Максим», «Лазерный тир» и др.).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2024 году в связи с введением новой предметной области и нового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Школе есть учебный кабинет для инвалидов и лиц с ОВЗ. Кабинет расположен на первом этаже. Доступ к кабинету осуществляется через вход, оборудованный пандусом.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На втором этаже здания оборудованы спортивный и актовый залы. На первом этаже оборудованы столовая и пищеблок.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Асфальтированная площадка для игр на территории Школы оборудована полосой препятствий: металлические шесты, две лестницы, лабиринт. Предусмотрена площадка для оздоровительных занятий для инвалидов и детей с ОВЗ.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Учебные классы оборудованы мебелью в соответствии с требованиями СП 2.4.3648-20. Мебель в классах расположена в соответствии с ростом и возрастом обучающихся.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 Все кабинеты оснащены термометрами для контроля температуры воздуха.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Для обеспечения охраны труда в кабинетах есть инструкции, журналы инструктажа, уголки безопасности.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Все кабинеты оснащены специализированной мебелью и системами хранения в соответствии с перечнем, утвержденном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06.09.2022 № 804.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Кабинеты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оснащены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комплектами</w:t>
      </w:r>
      <w:proofErr w:type="spellEnd"/>
      <w:r w:rsidRPr="00A2557F">
        <w:rPr>
          <w:rFonts w:hAnsi="Times New Roman" w:cs="Times New Roman"/>
          <w:sz w:val="24"/>
          <w:szCs w:val="24"/>
        </w:rPr>
        <w:t>:</w:t>
      </w:r>
    </w:p>
    <w:p w:rsidR="006C43D9" w:rsidRPr="00A2557F" w:rsidRDefault="00485A1D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наглядных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пособий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карт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4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учебных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макетов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4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специального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оборудования</w:t>
      </w:r>
      <w:proofErr w:type="spellEnd"/>
      <w:r w:rsidRPr="00A2557F">
        <w:rPr>
          <w:rFonts w:hAnsi="Times New Roman" w:cs="Times New Roman"/>
          <w:sz w:val="24"/>
          <w:szCs w:val="24"/>
        </w:rPr>
        <w:t>,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06.09.2022 № 804.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Кабинеты для изучения предметных областей «Русский язык и литература», «Родной язык и родная литература», «Иностранные языки», «Общественно-научные предметы», «Искусство», «Технология», «Физическая культура» и «Основы безопасности и защиты Родины» оснащены комплектами:</w:t>
      </w:r>
    </w:p>
    <w:p w:rsidR="006C43D9" w:rsidRPr="00A2557F" w:rsidRDefault="00485A1D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наглядных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пособий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карт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5"/>
        </w:numPr>
        <w:ind w:left="780" w:right="180"/>
        <w:contextualSpacing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учебных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макетов</w:t>
      </w:r>
      <w:proofErr w:type="spellEnd"/>
      <w:r w:rsidRPr="00A2557F">
        <w:rPr>
          <w:rFonts w:hAnsi="Times New Roman" w:cs="Times New Roman"/>
          <w:sz w:val="24"/>
          <w:szCs w:val="24"/>
        </w:rPr>
        <w:t>;</w:t>
      </w:r>
    </w:p>
    <w:p w:rsidR="006C43D9" w:rsidRPr="00A2557F" w:rsidRDefault="00485A1D">
      <w:pPr>
        <w:numPr>
          <w:ilvl w:val="0"/>
          <w:numId w:val="65"/>
        </w:numPr>
        <w:ind w:left="780" w:right="180"/>
        <w:rPr>
          <w:rFonts w:hAnsi="Times New Roman" w:cs="Times New Roman"/>
          <w:sz w:val="24"/>
          <w:szCs w:val="24"/>
        </w:rPr>
      </w:pPr>
      <w:proofErr w:type="spellStart"/>
      <w:r w:rsidRPr="00A2557F">
        <w:rPr>
          <w:rFonts w:hAnsi="Times New Roman" w:cs="Times New Roman"/>
          <w:sz w:val="24"/>
          <w:szCs w:val="24"/>
        </w:rPr>
        <w:t>специального</w:t>
      </w:r>
      <w:proofErr w:type="spellEnd"/>
      <w:r w:rsidRPr="00A2557F">
        <w:rPr>
          <w:rFonts w:hAnsi="Times New Roman" w:cs="Times New Roman"/>
          <w:sz w:val="24"/>
          <w:szCs w:val="24"/>
        </w:rPr>
        <w:t xml:space="preserve"> </w:t>
      </w:r>
      <w:proofErr w:type="spellStart"/>
      <w:r w:rsidRPr="00A2557F">
        <w:rPr>
          <w:rFonts w:hAnsi="Times New Roman" w:cs="Times New Roman"/>
          <w:sz w:val="24"/>
          <w:szCs w:val="24"/>
        </w:rPr>
        <w:t>оборудования</w:t>
      </w:r>
      <w:proofErr w:type="spellEnd"/>
      <w:r w:rsidRPr="00A2557F">
        <w:rPr>
          <w:rFonts w:hAnsi="Times New Roman" w:cs="Times New Roman"/>
          <w:sz w:val="24"/>
          <w:szCs w:val="24"/>
        </w:rPr>
        <w:t>,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соответствии с перечнем, утвержденным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06.09.2022 № 804.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06.09.2022 № 804.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Размещение и хранение учебного оборудования во всех кабинетах удовлетворительное.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оформлении кабинетов имеются классные уголки, на которых размещены правила поведения учащихся. Оформлены выставки лучших детских работ. Кабинеты оформлены эстетично.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Анализ данных, полученных в результате опроса педагогов на конец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года, показывает положительную динамику в сравнении с 2023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годом по следующим позициям:</w:t>
      </w:r>
    </w:p>
    <w:p w:rsidR="006C43D9" w:rsidRPr="00A2557F" w:rsidRDefault="00485A1D">
      <w:pPr>
        <w:numPr>
          <w:ilvl w:val="0"/>
          <w:numId w:val="66"/>
        </w:numPr>
        <w:ind w:left="780" w:right="180"/>
        <w:contextualSpacing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материально-техническое оснащение МБОУ «Школа № 1» позволяет обеспечить реализацию основных образовательных программ с применением дистанционных образовательных технологий на уровне начального общего, основного общего и среднего общего образования на 100 процентов в отличие от прежних 65 процентов;</w:t>
      </w:r>
    </w:p>
    <w:p w:rsidR="006C43D9" w:rsidRPr="00A2557F" w:rsidRDefault="00485A1D">
      <w:pPr>
        <w:numPr>
          <w:ilvl w:val="0"/>
          <w:numId w:val="66"/>
        </w:numPr>
        <w:ind w:left="780" w:right="180"/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качественно изменилась оснащенность классов – 93 процента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(вместо 65% в 2022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году) оснащены лабораторно-технологическим оборудованием в соответствии с перечнем, утвержденным приказом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Минпросвещения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06.09.2022 № 804, 100 процентов кабинетов (вместо 85% в 2022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году) оснащены техническими, электронными и демонстрационно-наглядными средствами обучения: персональный компьютер, проектор, интерактивная доска &lt;...&gt;.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«Родной язык и родная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 с чем административно-управленческой командой МБОУ «Школа № 1»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кабинетов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естественно-научного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цикла специальным лабораторным оборудованием с учетом специфики Школы и перспектив развития инженерного направления для </w:t>
      </w:r>
      <w:r w:rsidRPr="00A2557F">
        <w:rPr>
          <w:rFonts w:hAnsi="Times New Roman" w:cs="Times New Roman"/>
          <w:sz w:val="24"/>
          <w:szCs w:val="24"/>
          <w:lang w:val="ru-RU"/>
        </w:rPr>
        <w:lastRenderedPageBreak/>
        <w:t>проведения лабораторных работ и опытно-экспериментальной деятельности в соответствии с программой основного общего образования для последующего принятия соответствующих решений.</w:t>
      </w:r>
    </w:p>
    <w:p w:rsidR="006C43D9" w:rsidRPr="00A2557F" w:rsidRDefault="00485A1D" w:rsidP="00FC7976">
      <w:pPr>
        <w:pStyle w:val="a6"/>
        <w:numPr>
          <w:ilvl w:val="0"/>
          <w:numId w:val="71"/>
        </w:num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>Статистическая часть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В разделе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представлены результаты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самообследования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за 2024 год в соответствии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 xml:space="preserve">с показателями деятельности школы из приложения 2 к приказу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от 10.12.2013 № 1324.</w:t>
      </w:r>
    </w:p>
    <w:p w:rsidR="006C43D9" w:rsidRPr="00A2557F" w:rsidRDefault="00485A1D" w:rsidP="00FC7976">
      <w:pPr>
        <w:pStyle w:val="a6"/>
        <w:numPr>
          <w:ilvl w:val="1"/>
          <w:numId w:val="71"/>
        </w:numPr>
        <w:spacing w:line="600" w:lineRule="atLeast"/>
        <w:rPr>
          <w:b/>
          <w:bCs/>
          <w:spacing w:val="-2"/>
          <w:sz w:val="28"/>
          <w:szCs w:val="28"/>
          <w:lang w:val="ru-RU"/>
        </w:rPr>
      </w:pPr>
      <w:r w:rsidRPr="00A2557F">
        <w:rPr>
          <w:b/>
          <w:bCs/>
          <w:spacing w:val="-2"/>
          <w:sz w:val="28"/>
          <w:szCs w:val="28"/>
          <w:lang w:val="ru-RU"/>
        </w:rPr>
        <w:t>Результаты анализа показателей деятельности организации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Данные приведены по состоянию на 31 декабря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года.</w:t>
      </w:r>
    </w:p>
    <w:tbl>
      <w:tblPr>
        <w:tblW w:w="10065" w:type="dxa"/>
        <w:tblInd w:w="-559" w:type="dxa"/>
        <w:tblCellMar>
          <w:left w:w="0" w:type="dxa"/>
          <w:right w:w="0" w:type="dxa"/>
        </w:tblCellMar>
        <w:tblLook w:val="0000"/>
      </w:tblPr>
      <w:tblGrid>
        <w:gridCol w:w="851"/>
        <w:gridCol w:w="6379"/>
        <w:gridCol w:w="1701"/>
        <w:gridCol w:w="1134"/>
      </w:tblGrid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N п/п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измерения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8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Образовательная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49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успевающих на "4" и "5" по результатам промежуточной аттестации,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3,1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1.7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2,8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1.9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3,3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1.10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11 </w:t>
            </w: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1.14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14,3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1.16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1.17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99610A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1.18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принявших участие в различных олимпиадах, смотрах, конкурсах,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1.19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1.19.1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Регионального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1.19.2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1.19.3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Международного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1.20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1A6A58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1.26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1.27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1.28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</w:t>
            </w: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1.29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1.29.1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1.29.2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6,25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1.30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1.30.1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1.30.2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30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31,25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1.34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87,5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9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Инфраструктура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0,8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122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2.4.1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обеспечением возможности работы на стационарных компьютерах или использования переносных компьютеров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2.4.2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2.4.3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2.4.4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2.4.5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2.5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/%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</w:tr>
      <w:tr w:rsidR="00AE12A1" w:rsidRPr="00A2557F" w:rsidTr="00AE12A1"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AE12A1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A255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12A1" w:rsidRPr="00A2557F" w:rsidRDefault="007F7E60" w:rsidP="00A107A8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255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10,5</w:t>
            </w:r>
          </w:p>
        </w:tc>
      </w:tr>
    </w:tbl>
    <w:p w:rsidR="00AE12A1" w:rsidRPr="00A2557F" w:rsidRDefault="00AE12A1">
      <w:pPr>
        <w:rPr>
          <w:rFonts w:hAnsi="Times New Roman" w:cs="Times New Roman"/>
          <w:sz w:val="24"/>
          <w:szCs w:val="24"/>
          <w:lang w:val="ru-RU"/>
        </w:rPr>
      </w:pP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* В 2024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году средний балл ГИА-9</w:t>
      </w:r>
      <w:r w:rsidRPr="00A2557F">
        <w:rPr>
          <w:rFonts w:hAnsi="Times New Roman" w:cs="Times New Roman"/>
          <w:sz w:val="24"/>
          <w:szCs w:val="24"/>
        </w:rPr>
        <w:t> </w:t>
      </w:r>
      <w:r w:rsidRPr="00A2557F">
        <w:rPr>
          <w:rFonts w:hAnsi="Times New Roman" w:cs="Times New Roman"/>
          <w:sz w:val="24"/>
          <w:szCs w:val="24"/>
          <w:lang w:val="ru-RU"/>
        </w:rPr>
        <w:t>по русскому языку и математике рассчитывается на основании обобщенных результатов по ОГЭ и промежуточной аттестации обучающегося из ДНР.</w:t>
      </w:r>
    </w:p>
    <w:p w:rsidR="006C43D9" w:rsidRPr="00A2557F" w:rsidRDefault="00FC7976">
      <w:pPr>
        <w:spacing w:line="600" w:lineRule="atLeast"/>
        <w:rPr>
          <w:b/>
          <w:bCs/>
          <w:spacing w:val="-2"/>
          <w:sz w:val="24"/>
          <w:szCs w:val="24"/>
          <w:lang w:val="ru-RU"/>
        </w:rPr>
      </w:pPr>
      <w:r w:rsidRPr="00A2557F">
        <w:rPr>
          <w:b/>
          <w:bCs/>
          <w:spacing w:val="-2"/>
          <w:sz w:val="24"/>
          <w:szCs w:val="24"/>
          <w:lang w:val="ru-RU"/>
        </w:rPr>
        <w:t xml:space="preserve">3. </w:t>
      </w:r>
      <w:r w:rsidR="00485A1D" w:rsidRPr="00A2557F">
        <w:rPr>
          <w:b/>
          <w:bCs/>
          <w:spacing w:val="-2"/>
          <w:sz w:val="24"/>
          <w:szCs w:val="24"/>
          <w:lang w:val="ru-RU"/>
        </w:rPr>
        <w:t xml:space="preserve">Вывод по результатам </w:t>
      </w:r>
      <w:proofErr w:type="spellStart"/>
      <w:r w:rsidR="00485A1D" w:rsidRPr="00A2557F">
        <w:rPr>
          <w:b/>
          <w:bCs/>
          <w:spacing w:val="-2"/>
          <w:sz w:val="24"/>
          <w:szCs w:val="24"/>
          <w:lang w:val="ru-RU"/>
        </w:rPr>
        <w:t>самообследования</w:t>
      </w:r>
      <w:proofErr w:type="spellEnd"/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Анализ показателей указывает на то, что Школа имеет достаточную инфраструктуру, которая соответствует требованиям СП 2.4.3648-20 и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СанПиН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 xml:space="preserve"> 1.2.3685-21 и позволяет реализовывать образовательные программы в полном объеме в соответствии с ФГОС по уровням общего образования.</w:t>
      </w:r>
    </w:p>
    <w:p w:rsidR="006C43D9" w:rsidRPr="00A2557F" w:rsidRDefault="00485A1D">
      <w:pPr>
        <w:rPr>
          <w:rFonts w:hAnsi="Times New Roman" w:cs="Times New Roman"/>
          <w:sz w:val="24"/>
          <w:szCs w:val="24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В Школе созданы условия для реализации ФГОС-2021: разработаны ООП НОО и ООО, учителя прошли обучение по дополнительным профессиональным программам повышения квалификации по тематике ФГОС -2021. Результаты реализации ООП НОО и ООО по ФГОС-2021 показывают, что Школа успешно реализовала мероприятия по внедрению </w:t>
      </w:r>
      <w:r w:rsidRPr="00A2557F">
        <w:rPr>
          <w:rFonts w:hAnsi="Times New Roman" w:cs="Times New Roman"/>
          <w:sz w:val="24"/>
          <w:szCs w:val="24"/>
        </w:rPr>
        <w:t>ФГОС-2021.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 xml:space="preserve">Школа укомплектована достаточным количеством педагогических и иных работников, которые имеют достаточную квалификацию и регулярно повышают квалификацию, что позволяет обеспечивать стабильные качественные результаты образовательных достижений обучающихся. Педагоги Школы владеют высоким уровнем </w:t>
      </w:r>
      <w:proofErr w:type="spellStart"/>
      <w:r w:rsidRPr="00A2557F">
        <w:rPr>
          <w:rFonts w:hAnsi="Times New Roman" w:cs="Times New Roman"/>
          <w:sz w:val="24"/>
          <w:szCs w:val="24"/>
          <w:lang w:val="ru-RU"/>
        </w:rPr>
        <w:t>ИКТ-компетенций</w:t>
      </w:r>
      <w:proofErr w:type="spellEnd"/>
      <w:r w:rsidRPr="00A2557F">
        <w:rPr>
          <w:rFonts w:hAnsi="Times New Roman" w:cs="Times New Roman"/>
          <w:sz w:val="24"/>
          <w:szCs w:val="24"/>
          <w:lang w:val="ru-RU"/>
        </w:rPr>
        <w:t>.</w:t>
      </w:r>
    </w:p>
    <w:p w:rsidR="006C43D9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  <w:r w:rsidRPr="00A2557F">
        <w:rPr>
          <w:rFonts w:hAnsi="Times New Roman" w:cs="Times New Roman"/>
          <w:sz w:val="24"/>
          <w:szCs w:val="24"/>
          <w:lang w:val="ru-RU"/>
        </w:rPr>
        <w:t>Результаты ВПР показали среднее качество подготовки обучающихся Школы. Кроме этого, стоит отметить, что педагоги Школы недостаточно объективно оценивают обучающихся.</w:t>
      </w:r>
    </w:p>
    <w:p w:rsidR="00485A1D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</w:p>
    <w:p w:rsidR="00485A1D" w:rsidRPr="00A2557F" w:rsidRDefault="00485A1D">
      <w:pPr>
        <w:rPr>
          <w:rFonts w:hAnsi="Times New Roman" w:cs="Times New Roman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p w:rsidR="00485A1D" w:rsidRPr="00D13AAF" w:rsidRDefault="00485A1D">
      <w:pPr>
        <w:rPr>
          <w:rFonts w:hAnsi="Times New Roman" w:cs="Times New Roman"/>
          <w:color w:val="C00000"/>
          <w:sz w:val="24"/>
          <w:szCs w:val="24"/>
          <w:lang w:val="ru-RU"/>
        </w:rPr>
      </w:pPr>
    </w:p>
    <w:sectPr w:rsidR="00485A1D" w:rsidRPr="00D13AAF" w:rsidSect="00CF37A4">
      <w:pgSz w:w="11907" w:h="16839"/>
      <w:pgMar w:top="709" w:right="1134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248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2946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04E5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3F87E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8265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87A73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A8006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BE61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FEF7B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1186E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7DE46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80228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87A28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94B7A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BF132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02149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28D3C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44E0F6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58E636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716422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8D821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D3753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B657A0"/>
    <w:multiLevelType w:val="multilevel"/>
    <w:tmpl w:val="FFF88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0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0114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2FA4F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31E3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33833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4404B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9066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3A602EE9"/>
    <w:multiLevelType w:val="hybridMultilevel"/>
    <w:tmpl w:val="963CE78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1">
    <w:nsid w:val="3AF21FD1"/>
    <w:multiLevelType w:val="multilevel"/>
    <w:tmpl w:val="9FA2A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3CDD27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3CE670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3F056F1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40235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11C7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1244E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1550A6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41AF18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440C33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47A4B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55D3A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5A91F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49E467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B151770"/>
    <w:multiLevelType w:val="multilevel"/>
    <w:tmpl w:val="A69E8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51223F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2B479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534E16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547543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56AA7E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571C0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598C21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59E86176"/>
    <w:multiLevelType w:val="multilevel"/>
    <w:tmpl w:val="60DAE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  <w:b/>
        <w:i/>
      </w:rPr>
    </w:lvl>
  </w:abstractNum>
  <w:abstractNum w:abstractNumId="54">
    <w:nsid w:val="5CCA78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5D972F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04916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621508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62C443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635D3E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64BA74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696E5C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>
    <w:nsid w:val="6A034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6D482B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6E32330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6F1372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6FDC09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74BC14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77DA4B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789530E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7CE1067B"/>
    <w:multiLevelType w:val="multilevel"/>
    <w:tmpl w:val="0D140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  <w:rPr>
        <w:rFonts w:hint="default"/>
      </w:rPr>
    </w:lvl>
  </w:abstractNum>
  <w:abstractNum w:abstractNumId="71">
    <w:nsid w:val="7DB0240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7F3F6CC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57"/>
  </w:num>
  <w:num w:numId="3">
    <w:abstractNumId w:val="46"/>
  </w:num>
  <w:num w:numId="4">
    <w:abstractNumId w:val="19"/>
  </w:num>
  <w:num w:numId="5">
    <w:abstractNumId w:val="71"/>
  </w:num>
  <w:num w:numId="6">
    <w:abstractNumId w:val="68"/>
  </w:num>
  <w:num w:numId="7">
    <w:abstractNumId w:val="7"/>
  </w:num>
  <w:num w:numId="8">
    <w:abstractNumId w:val="11"/>
  </w:num>
  <w:num w:numId="9">
    <w:abstractNumId w:val="58"/>
  </w:num>
  <w:num w:numId="10">
    <w:abstractNumId w:val="26"/>
  </w:num>
  <w:num w:numId="11">
    <w:abstractNumId w:val="47"/>
  </w:num>
  <w:num w:numId="12">
    <w:abstractNumId w:val="61"/>
  </w:num>
  <w:num w:numId="13">
    <w:abstractNumId w:val="27"/>
  </w:num>
  <w:num w:numId="14">
    <w:abstractNumId w:val="9"/>
  </w:num>
  <w:num w:numId="15">
    <w:abstractNumId w:val="8"/>
  </w:num>
  <w:num w:numId="16">
    <w:abstractNumId w:val="14"/>
  </w:num>
  <w:num w:numId="17">
    <w:abstractNumId w:val="1"/>
  </w:num>
  <w:num w:numId="18">
    <w:abstractNumId w:val="63"/>
  </w:num>
  <w:num w:numId="19">
    <w:abstractNumId w:val="21"/>
  </w:num>
  <w:num w:numId="20">
    <w:abstractNumId w:val="65"/>
  </w:num>
  <w:num w:numId="21">
    <w:abstractNumId w:val="44"/>
  </w:num>
  <w:num w:numId="22">
    <w:abstractNumId w:val="49"/>
  </w:num>
  <w:num w:numId="23">
    <w:abstractNumId w:val="28"/>
  </w:num>
  <w:num w:numId="24">
    <w:abstractNumId w:val="33"/>
  </w:num>
  <w:num w:numId="25">
    <w:abstractNumId w:val="15"/>
  </w:num>
  <w:num w:numId="26">
    <w:abstractNumId w:val="3"/>
  </w:num>
  <w:num w:numId="27">
    <w:abstractNumId w:val="4"/>
  </w:num>
  <w:num w:numId="28">
    <w:abstractNumId w:val="16"/>
  </w:num>
  <w:num w:numId="29">
    <w:abstractNumId w:val="20"/>
  </w:num>
  <w:num w:numId="30">
    <w:abstractNumId w:val="35"/>
  </w:num>
  <w:num w:numId="31">
    <w:abstractNumId w:val="72"/>
  </w:num>
  <w:num w:numId="32">
    <w:abstractNumId w:val="55"/>
  </w:num>
  <w:num w:numId="33">
    <w:abstractNumId w:val="32"/>
  </w:num>
  <w:num w:numId="34">
    <w:abstractNumId w:val="37"/>
  </w:num>
  <w:num w:numId="35">
    <w:abstractNumId w:val="43"/>
  </w:num>
  <w:num w:numId="36">
    <w:abstractNumId w:val="42"/>
  </w:num>
  <w:num w:numId="37">
    <w:abstractNumId w:val="5"/>
  </w:num>
  <w:num w:numId="38">
    <w:abstractNumId w:val="48"/>
  </w:num>
  <w:num w:numId="39">
    <w:abstractNumId w:val="18"/>
  </w:num>
  <w:num w:numId="40">
    <w:abstractNumId w:val="17"/>
  </w:num>
  <w:num w:numId="41">
    <w:abstractNumId w:val="24"/>
  </w:num>
  <w:num w:numId="42">
    <w:abstractNumId w:val="41"/>
  </w:num>
  <w:num w:numId="43">
    <w:abstractNumId w:val="64"/>
  </w:num>
  <w:num w:numId="44">
    <w:abstractNumId w:val="50"/>
  </w:num>
  <w:num w:numId="45">
    <w:abstractNumId w:val="40"/>
  </w:num>
  <w:num w:numId="46">
    <w:abstractNumId w:val="66"/>
  </w:num>
  <w:num w:numId="47">
    <w:abstractNumId w:val="12"/>
  </w:num>
  <w:num w:numId="48">
    <w:abstractNumId w:val="10"/>
  </w:num>
  <w:num w:numId="49">
    <w:abstractNumId w:val="69"/>
  </w:num>
  <w:num w:numId="50">
    <w:abstractNumId w:val="36"/>
  </w:num>
  <w:num w:numId="51">
    <w:abstractNumId w:val="22"/>
  </w:num>
  <w:num w:numId="52">
    <w:abstractNumId w:val="54"/>
  </w:num>
  <w:num w:numId="53">
    <w:abstractNumId w:val="38"/>
  </w:num>
  <w:num w:numId="54">
    <w:abstractNumId w:val="67"/>
  </w:num>
  <w:num w:numId="55">
    <w:abstractNumId w:val="59"/>
  </w:num>
  <w:num w:numId="56">
    <w:abstractNumId w:val="52"/>
  </w:num>
  <w:num w:numId="57">
    <w:abstractNumId w:val="60"/>
  </w:num>
  <w:num w:numId="58">
    <w:abstractNumId w:val="25"/>
  </w:num>
  <w:num w:numId="59">
    <w:abstractNumId w:val="13"/>
  </w:num>
  <w:num w:numId="60">
    <w:abstractNumId w:val="62"/>
  </w:num>
  <w:num w:numId="61">
    <w:abstractNumId w:val="29"/>
  </w:num>
  <w:num w:numId="62">
    <w:abstractNumId w:val="51"/>
  </w:num>
  <w:num w:numId="63">
    <w:abstractNumId w:val="2"/>
  </w:num>
  <w:num w:numId="64">
    <w:abstractNumId w:val="56"/>
  </w:num>
  <w:num w:numId="65">
    <w:abstractNumId w:val="6"/>
  </w:num>
  <w:num w:numId="66">
    <w:abstractNumId w:val="39"/>
  </w:num>
  <w:num w:numId="67">
    <w:abstractNumId w:val="31"/>
  </w:num>
  <w:num w:numId="68">
    <w:abstractNumId w:val="34"/>
  </w:num>
  <w:num w:numId="69">
    <w:abstractNumId w:val="70"/>
  </w:num>
  <w:num w:numId="7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1">
    <w:abstractNumId w:val="53"/>
  </w:num>
  <w:num w:numId="72">
    <w:abstractNumId w:val="45"/>
  </w:num>
  <w:num w:numId="73">
    <w:abstractNumId w:val="30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5A05CE"/>
    <w:rsid w:val="00024A33"/>
    <w:rsid w:val="00116D26"/>
    <w:rsid w:val="00184ED4"/>
    <w:rsid w:val="001A6A58"/>
    <w:rsid w:val="001D7B63"/>
    <w:rsid w:val="0021001D"/>
    <w:rsid w:val="002152F8"/>
    <w:rsid w:val="0025167F"/>
    <w:rsid w:val="0025592B"/>
    <w:rsid w:val="00265785"/>
    <w:rsid w:val="00296724"/>
    <w:rsid w:val="002C2B4C"/>
    <w:rsid w:val="002D33B1"/>
    <w:rsid w:val="002D3591"/>
    <w:rsid w:val="00335572"/>
    <w:rsid w:val="003514A0"/>
    <w:rsid w:val="00352C56"/>
    <w:rsid w:val="00362344"/>
    <w:rsid w:val="003815E0"/>
    <w:rsid w:val="00475FE1"/>
    <w:rsid w:val="00485A1D"/>
    <w:rsid w:val="004937C4"/>
    <w:rsid w:val="004E56B3"/>
    <w:rsid w:val="004F7E17"/>
    <w:rsid w:val="005A05CE"/>
    <w:rsid w:val="005D4A49"/>
    <w:rsid w:val="006240BB"/>
    <w:rsid w:val="00653AF6"/>
    <w:rsid w:val="00662D3E"/>
    <w:rsid w:val="006C12E5"/>
    <w:rsid w:val="006C43D9"/>
    <w:rsid w:val="00753B78"/>
    <w:rsid w:val="00776E9B"/>
    <w:rsid w:val="007F7E60"/>
    <w:rsid w:val="00853120"/>
    <w:rsid w:val="0099610A"/>
    <w:rsid w:val="009E291F"/>
    <w:rsid w:val="009F2C5B"/>
    <w:rsid w:val="00A107A8"/>
    <w:rsid w:val="00A2557F"/>
    <w:rsid w:val="00A51224"/>
    <w:rsid w:val="00AE12A1"/>
    <w:rsid w:val="00AF1CBE"/>
    <w:rsid w:val="00B058A3"/>
    <w:rsid w:val="00B41F02"/>
    <w:rsid w:val="00B73A5A"/>
    <w:rsid w:val="00C05E59"/>
    <w:rsid w:val="00C13C2E"/>
    <w:rsid w:val="00C368A9"/>
    <w:rsid w:val="00CB03A7"/>
    <w:rsid w:val="00CC359F"/>
    <w:rsid w:val="00CF37A4"/>
    <w:rsid w:val="00D13AAF"/>
    <w:rsid w:val="00D7420F"/>
    <w:rsid w:val="00D7425A"/>
    <w:rsid w:val="00D7470C"/>
    <w:rsid w:val="00D76D96"/>
    <w:rsid w:val="00E20B5B"/>
    <w:rsid w:val="00E438A1"/>
    <w:rsid w:val="00E72150"/>
    <w:rsid w:val="00EE7F34"/>
    <w:rsid w:val="00EF7FEF"/>
    <w:rsid w:val="00F01E19"/>
    <w:rsid w:val="00F046E3"/>
    <w:rsid w:val="00F57635"/>
    <w:rsid w:val="00F64A64"/>
    <w:rsid w:val="00FC7976"/>
    <w:rsid w:val="00FF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85312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3120"/>
    <w:rPr>
      <w:rFonts w:ascii="Tahoma" w:hAnsi="Tahoma" w:cs="Tahoma"/>
      <w:sz w:val="16"/>
      <w:szCs w:val="16"/>
    </w:rPr>
  </w:style>
  <w:style w:type="paragraph" w:customStyle="1" w:styleId="sidebartitlepqlpf">
    <w:name w:val="sidebar_title__pqlpf"/>
    <w:basedOn w:val="a"/>
    <w:rsid w:val="00485A1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485A1D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368A9"/>
    <w:pPr>
      <w:ind w:left="720"/>
      <w:contextualSpacing/>
    </w:pPr>
  </w:style>
  <w:style w:type="paragraph" w:styleId="a7">
    <w:name w:val="Body Text"/>
    <w:basedOn w:val="a"/>
    <w:link w:val="a8"/>
    <w:rsid w:val="00A107A8"/>
    <w:pPr>
      <w:suppressAutoHyphens/>
      <w:spacing w:before="0" w:beforeAutospacing="0" w:after="12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customStyle="1" w:styleId="a8">
    <w:name w:val="Основной текст Знак"/>
    <w:basedOn w:val="a0"/>
    <w:link w:val="a7"/>
    <w:rsid w:val="00A107A8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2">
    <w:name w:val="Body Text Indent 2"/>
    <w:basedOn w:val="a"/>
    <w:link w:val="20"/>
    <w:rsid w:val="00A107A8"/>
    <w:pPr>
      <w:suppressAutoHyphens/>
      <w:spacing w:before="0" w:beforeAutospacing="0" w:after="120" w:afterAutospacing="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A107A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"/>
    <w:rsid w:val="001D7B63"/>
    <w:pPr>
      <w:spacing w:before="0" w:beforeAutospacing="0" w:after="0" w:afterAutospacing="0"/>
      <w:ind w:left="283" w:hanging="283"/>
      <w:jc w:val="both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paragraph" w:customStyle="1" w:styleId="Default">
    <w:name w:val="Default"/>
    <w:rsid w:val="00296724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table" w:styleId="aa">
    <w:name w:val="Table Grid"/>
    <w:basedOn w:val="a1"/>
    <w:uiPriority w:val="59"/>
    <w:rsid w:val="00296724"/>
    <w:pPr>
      <w:spacing w:before="0" w:beforeAutospacing="0" w:after="0" w:afterAutospacing="0"/>
    </w:pPr>
    <w:rPr>
      <w:rFonts w:eastAsiaTheme="minorEastAsia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5"/>
    <w:rsid w:val="00F576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">
    <w:name w:val="Основной текст2"/>
    <w:basedOn w:val="ab"/>
    <w:rsid w:val="00F57635"/>
    <w:rPr>
      <w:color w:val="000000"/>
      <w:spacing w:val="0"/>
      <w:w w:val="100"/>
      <w:position w:val="0"/>
      <w:u w:val="single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F57635"/>
    <w:pPr>
      <w:widowControl w:val="0"/>
      <w:shd w:val="clear" w:color="auto" w:fill="FFFFFF"/>
      <w:spacing w:before="0" w:beforeAutospacing="0" w:after="0" w:afterAutospacing="0" w:line="485" w:lineRule="exac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5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4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4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9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06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8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0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2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56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94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0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zavuch.ru/" TargetMode="External"/><Relationship Id="rId13" Type="http://schemas.openxmlformats.org/officeDocument/2006/relationships/hyperlink" Target="https://1zavuch.ru/" TargetMode="External"/><Relationship Id="rId18" Type="http://schemas.openxmlformats.org/officeDocument/2006/relationships/hyperlink" Target="https://1zavuch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1zavuch.ru/" TargetMode="External"/><Relationship Id="rId7" Type="http://schemas.openxmlformats.org/officeDocument/2006/relationships/hyperlink" Target="https://1zavuch.ru/" TargetMode="External"/><Relationship Id="rId12" Type="http://schemas.openxmlformats.org/officeDocument/2006/relationships/hyperlink" Target="https://1zavuch.ru/" TargetMode="External"/><Relationship Id="rId17" Type="http://schemas.openxmlformats.org/officeDocument/2006/relationships/hyperlink" Target="https://1zavuch.ru/" TargetMode="External"/><Relationship Id="rId25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hyperlink" Target="https://1zavuch.ru/" TargetMode="External"/><Relationship Id="rId20" Type="http://schemas.openxmlformats.org/officeDocument/2006/relationships/hyperlink" Target="https://1zavuch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1zavuch.ru/" TargetMode="External"/><Relationship Id="rId24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1zavuch.ru/" TargetMode="External"/><Relationship Id="rId23" Type="http://schemas.openxmlformats.org/officeDocument/2006/relationships/image" Target="media/image3.png"/><Relationship Id="rId28" Type="http://schemas.microsoft.com/office/2007/relationships/stylesWithEffects" Target="stylesWithEffects.xml"/><Relationship Id="rId10" Type="http://schemas.openxmlformats.org/officeDocument/2006/relationships/hyperlink" Target="https://1zavuch.ru/" TargetMode="External"/><Relationship Id="rId19" Type="http://schemas.openxmlformats.org/officeDocument/2006/relationships/hyperlink" Target="https://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1zavuch.ru/" TargetMode="External"/><Relationship Id="rId14" Type="http://schemas.openxmlformats.org/officeDocument/2006/relationships/hyperlink" Target="https://1zavuch.ru/" TargetMode="External"/><Relationship Id="rId22" Type="http://schemas.openxmlformats.org/officeDocument/2006/relationships/image" Target="media/image2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0605F-5EFA-4EBA-BE3C-53EBB7D35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13423</Words>
  <Characters>76516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Группы Актион</dc:description>
  <cp:lastModifiedBy>user</cp:lastModifiedBy>
  <cp:revision>5</cp:revision>
  <cp:lastPrinted>2025-04-18T08:45:00Z</cp:lastPrinted>
  <dcterms:created xsi:type="dcterms:W3CDTF">2025-04-18T08:44:00Z</dcterms:created>
  <dcterms:modified xsi:type="dcterms:W3CDTF">2025-04-18T08:57:00Z</dcterms:modified>
</cp:coreProperties>
</file>